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B237AA" w14:textId="77777777" w:rsidR="00B07CE2" w:rsidRPr="003E6A28" w:rsidRDefault="00B07CE2" w:rsidP="00C74B67">
      <w:pPr>
        <w:shd w:val="clear" w:color="auto" w:fill="17365D" w:themeFill="text2" w:themeFillShade="BF"/>
        <w:spacing w:before="100" w:beforeAutospacing="1" w:after="100" w:afterAutospacing="1"/>
        <w:jc w:val="center"/>
        <w:rPr>
          <w:rFonts w:asciiTheme="minorHAnsi" w:hAnsiTheme="minorHAnsi" w:cstheme="minorHAnsi"/>
          <w:b/>
          <w:bCs/>
          <w:color w:val="FFFFFF" w:themeColor="background1"/>
          <w:sz w:val="22"/>
          <w:szCs w:val="22"/>
        </w:rPr>
      </w:pPr>
    </w:p>
    <w:p w14:paraId="70AB20E1" w14:textId="2FF4827E" w:rsidR="000E6E2F" w:rsidRDefault="006C022D" w:rsidP="00203FC7">
      <w:pPr>
        <w:shd w:val="clear" w:color="auto" w:fill="17365D" w:themeFill="text2" w:themeFillShade="BF"/>
        <w:spacing w:before="100" w:beforeAutospacing="1" w:after="100" w:afterAutospacing="1"/>
        <w:jc w:val="center"/>
        <w:rPr>
          <w:rFonts w:asciiTheme="minorHAnsi" w:hAnsiTheme="minorHAnsi" w:cstheme="minorHAnsi"/>
          <w:b/>
          <w:bCs/>
          <w:color w:val="FFFFFF" w:themeColor="background1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FFFF" w:themeColor="background1"/>
          <w:sz w:val="22"/>
          <w:szCs w:val="22"/>
        </w:rPr>
        <w:t xml:space="preserve">505 wraca na wodę! </w:t>
      </w:r>
    </w:p>
    <w:p w14:paraId="2F5F326D" w14:textId="77777777" w:rsidR="006C022D" w:rsidRDefault="006C022D" w:rsidP="00203FC7">
      <w:pPr>
        <w:shd w:val="clear" w:color="auto" w:fill="17365D" w:themeFill="text2" w:themeFillShade="BF"/>
        <w:spacing w:before="100" w:beforeAutospacing="1" w:after="100" w:afterAutospacing="1"/>
        <w:jc w:val="center"/>
        <w:rPr>
          <w:rFonts w:asciiTheme="minorHAnsi" w:hAnsiTheme="minorHAnsi" w:cstheme="minorHAnsi"/>
          <w:b/>
          <w:bCs/>
          <w:color w:val="FFFFFF" w:themeColor="background1"/>
          <w:sz w:val="22"/>
          <w:szCs w:val="22"/>
        </w:rPr>
      </w:pPr>
    </w:p>
    <w:p w14:paraId="670A60D5" w14:textId="57162B48" w:rsidR="006C022D" w:rsidRDefault="00053197" w:rsidP="003E6A28">
      <w:pPr>
        <w:jc w:val="both"/>
        <w:rPr>
          <w:rFonts w:asciiTheme="minorHAnsi" w:hAnsiTheme="minorHAnsi" w:cstheme="minorHAnsi"/>
          <w:b/>
          <w:bCs/>
          <w:color w:val="333333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333333"/>
          <w:sz w:val="22"/>
          <w:szCs w:val="22"/>
        </w:rPr>
        <w:t>Polskie Stowarzys</w:t>
      </w:r>
      <w:r w:rsidR="007B7B57">
        <w:rPr>
          <w:rFonts w:asciiTheme="minorHAnsi" w:hAnsiTheme="minorHAnsi" w:cstheme="minorHAnsi"/>
          <w:b/>
          <w:bCs/>
          <w:color w:val="333333"/>
          <w:sz w:val="22"/>
          <w:szCs w:val="22"/>
        </w:rPr>
        <w:t>z</w:t>
      </w:r>
      <w:r>
        <w:rPr>
          <w:rFonts w:asciiTheme="minorHAnsi" w:hAnsiTheme="minorHAnsi" w:cstheme="minorHAnsi"/>
          <w:b/>
          <w:bCs/>
          <w:color w:val="333333"/>
          <w:sz w:val="22"/>
          <w:szCs w:val="22"/>
        </w:rPr>
        <w:t xml:space="preserve">enie </w:t>
      </w:r>
      <w:r w:rsidR="007B7B57">
        <w:rPr>
          <w:rFonts w:asciiTheme="minorHAnsi" w:hAnsiTheme="minorHAnsi" w:cstheme="minorHAnsi"/>
          <w:b/>
          <w:bCs/>
          <w:color w:val="333333"/>
          <w:sz w:val="22"/>
          <w:szCs w:val="22"/>
        </w:rPr>
        <w:t>Klasy</w:t>
      </w:r>
      <w:r w:rsidR="00E80610">
        <w:rPr>
          <w:rFonts w:asciiTheme="minorHAnsi" w:hAnsiTheme="minorHAnsi" w:cstheme="minorHAnsi"/>
          <w:b/>
          <w:bCs/>
          <w:color w:val="333333"/>
          <w:sz w:val="22"/>
          <w:szCs w:val="22"/>
        </w:rPr>
        <w:t xml:space="preserve"> 505 oficjalnie potwierdza – sezon otwarty!</w:t>
      </w:r>
      <w:r w:rsidR="002F673C">
        <w:rPr>
          <w:rFonts w:asciiTheme="minorHAnsi" w:hAnsiTheme="minorHAnsi" w:cstheme="minorHAnsi"/>
          <w:b/>
          <w:bCs/>
          <w:color w:val="333333"/>
          <w:sz w:val="22"/>
          <w:szCs w:val="22"/>
        </w:rPr>
        <w:t xml:space="preserve"> Pierwsze regaty sezonu, wliczające się do Pucharu Polski Klasy 505 – gdański</w:t>
      </w:r>
      <w:r w:rsidR="000450D6">
        <w:rPr>
          <w:rFonts w:asciiTheme="minorHAnsi" w:hAnsiTheme="minorHAnsi" w:cstheme="minorHAnsi"/>
          <w:b/>
          <w:bCs/>
          <w:color w:val="333333"/>
          <w:sz w:val="22"/>
          <w:szCs w:val="22"/>
        </w:rPr>
        <w:t xml:space="preserve"> Lotos</w:t>
      </w:r>
      <w:r w:rsidR="002F673C">
        <w:rPr>
          <w:rFonts w:asciiTheme="minorHAnsi" w:hAnsiTheme="minorHAnsi" w:cstheme="minorHAnsi"/>
          <w:b/>
          <w:bCs/>
          <w:color w:val="333333"/>
          <w:sz w:val="22"/>
          <w:szCs w:val="22"/>
        </w:rPr>
        <w:t xml:space="preserve"> </w:t>
      </w:r>
      <w:proofErr w:type="spellStart"/>
      <w:r w:rsidR="002F673C">
        <w:rPr>
          <w:rFonts w:asciiTheme="minorHAnsi" w:hAnsiTheme="minorHAnsi" w:cstheme="minorHAnsi"/>
          <w:b/>
          <w:bCs/>
          <w:color w:val="333333"/>
          <w:sz w:val="22"/>
          <w:szCs w:val="22"/>
        </w:rPr>
        <w:t>Nordcup</w:t>
      </w:r>
      <w:proofErr w:type="spellEnd"/>
      <w:r w:rsidR="002F673C">
        <w:rPr>
          <w:rFonts w:asciiTheme="minorHAnsi" w:hAnsiTheme="minorHAnsi" w:cstheme="minorHAnsi"/>
          <w:b/>
          <w:bCs/>
          <w:color w:val="333333"/>
          <w:sz w:val="22"/>
          <w:szCs w:val="22"/>
        </w:rPr>
        <w:t xml:space="preserve"> – </w:t>
      </w:r>
      <w:r w:rsidR="00DE28D1">
        <w:rPr>
          <w:rFonts w:asciiTheme="minorHAnsi" w:hAnsiTheme="minorHAnsi" w:cstheme="minorHAnsi"/>
          <w:b/>
          <w:bCs/>
          <w:color w:val="333333"/>
          <w:sz w:val="22"/>
          <w:szCs w:val="22"/>
        </w:rPr>
        <w:t xml:space="preserve">odbędą się </w:t>
      </w:r>
      <w:r w:rsidR="002F673C">
        <w:rPr>
          <w:rFonts w:asciiTheme="minorHAnsi" w:hAnsiTheme="minorHAnsi" w:cstheme="minorHAnsi"/>
          <w:b/>
          <w:bCs/>
          <w:color w:val="333333"/>
          <w:sz w:val="22"/>
          <w:szCs w:val="22"/>
        </w:rPr>
        <w:t>między 11 a 12 lipca.</w:t>
      </w:r>
    </w:p>
    <w:p w14:paraId="20E7524D" w14:textId="654D15AF" w:rsidR="00E80610" w:rsidRDefault="00E80610" w:rsidP="003E6A28">
      <w:pPr>
        <w:jc w:val="both"/>
        <w:rPr>
          <w:rFonts w:asciiTheme="minorHAnsi" w:hAnsiTheme="minorHAnsi" w:cstheme="minorHAnsi"/>
          <w:b/>
          <w:bCs/>
          <w:color w:val="333333"/>
          <w:sz w:val="22"/>
          <w:szCs w:val="22"/>
        </w:rPr>
      </w:pPr>
    </w:p>
    <w:p w14:paraId="78ECBF5E" w14:textId="215AA60C" w:rsidR="00E80610" w:rsidRDefault="00E80610" w:rsidP="003E6A28">
      <w:pPr>
        <w:jc w:val="both"/>
        <w:rPr>
          <w:rFonts w:asciiTheme="minorHAnsi" w:hAnsiTheme="minorHAnsi" w:cstheme="minorHAnsi"/>
          <w:b/>
          <w:bCs/>
          <w:color w:val="333333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333333"/>
          <w:sz w:val="22"/>
          <w:szCs w:val="22"/>
        </w:rPr>
        <w:t>Puchar Polski 2020</w:t>
      </w:r>
    </w:p>
    <w:p w14:paraId="2DA0EC7B" w14:textId="119D0786" w:rsidR="00E80610" w:rsidRDefault="00E80610" w:rsidP="003E6A28">
      <w:pPr>
        <w:jc w:val="both"/>
        <w:rPr>
          <w:rFonts w:asciiTheme="minorHAnsi" w:hAnsiTheme="minorHAnsi" w:cstheme="minorHAnsi"/>
          <w:b/>
          <w:bCs/>
          <w:color w:val="333333"/>
          <w:sz w:val="22"/>
          <w:szCs w:val="22"/>
        </w:rPr>
      </w:pPr>
    </w:p>
    <w:p w14:paraId="5036552E" w14:textId="79539709" w:rsidR="00E80610" w:rsidRDefault="00E80610" w:rsidP="003E6A28">
      <w:pPr>
        <w:jc w:val="both"/>
        <w:rPr>
          <w:rFonts w:asciiTheme="minorHAnsi" w:hAnsiTheme="minorHAnsi" w:cstheme="minorHAnsi"/>
          <w:color w:val="333333"/>
          <w:sz w:val="22"/>
          <w:szCs w:val="22"/>
        </w:rPr>
      </w:pPr>
      <w:r>
        <w:rPr>
          <w:rFonts w:asciiTheme="minorHAnsi" w:hAnsiTheme="minorHAnsi" w:cstheme="minorHAnsi"/>
          <w:color w:val="333333"/>
          <w:sz w:val="22"/>
          <w:szCs w:val="22"/>
        </w:rPr>
        <w:t xml:space="preserve">Pomimo okresu niepewności, </w:t>
      </w:r>
      <w:r w:rsidR="00DE28D1">
        <w:rPr>
          <w:rFonts w:asciiTheme="minorHAnsi" w:hAnsiTheme="minorHAnsi" w:cstheme="minorHAnsi"/>
          <w:color w:val="333333"/>
          <w:sz w:val="22"/>
          <w:szCs w:val="22"/>
        </w:rPr>
        <w:t>11 lipca załogi klasy 505</w:t>
      </w:r>
      <w:r>
        <w:rPr>
          <w:rFonts w:asciiTheme="minorHAnsi" w:hAnsiTheme="minorHAnsi" w:cstheme="minorHAnsi"/>
          <w:color w:val="333333"/>
          <w:sz w:val="22"/>
          <w:szCs w:val="22"/>
        </w:rPr>
        <w:t xml:space="preserve"> powracają na wodę</w:t>
      </w:r>
      <w:r w:rsidR="00DE28D1">
        <w:rPr>
          <w:rFonts w:asciiTheme="minorHAnsi" w:hAnsiTheme="minorHAnsi" w:cstheme="minorHAnsi"/>
          <w:color w:val="333333"/>
          <w:sz w:val="22"/>
          <w:szCs w:val="22"/>
        </w:rPr>
        <w:t xml:space="preserve"> w ramach </w:t>
      </w:r>
      <w:r w:rsidR="00053197">
        <w:rPr>
          <w:rFonts w:asciiTheme="minorHAnsi" w:hAnsiTheme="minorHAnsi" w:cstheme="minorHAnsi"/>
          <w:color w:val="333333"/>
          <w:sz w:val="22"/>
          <w:szCs w:val="22"/>
        </w:rPr>
        <w:t xml:space="preserve">regat </w:t>
      </w:r>
      <w:r w:rsidR="00DE28D1">
        <w:rPr>
          <w:rFonts w:asciiTheme="minorHAnsi" w:hAnsiTheme="minorHAnsi" w:cstheme="minorHAnsi"/>
          <w:color w:val="333333"/>
          <w:sz w:val="22"/>
          <w:szCs w:val="22"/>
        </w:rPr>
        <w:t xml:space="preserve">Lotos </w:t>
      </w:r>
      <w:proofErr w:type="spellStart"/>
      <w:r w:rsidR="00DE28D1">
        <w:rPr>
          <w:rFonts w:asciiTheme="minorHAnsi" w:hAnsiTheme="minorHAnsi" w:cstheme="minorHAnsi"/>
          <w:color w:val="333333"/>
          <w:sz w:val="22"/>
          <w:szCs w:val="22"/>
        </w:rPr>
        <w:t>Nordcup</w:t>
      </w:r>
      <w:proofErr w:type="spellEnd"/>
      <w:r w:rsidR="00DE28D1">
        <w:rPr>
          <w:rFonts w:asciiTheme="minorHAnsi" w:hAnsiTheme="minorHAnsi" w:cstheme="minorHAnsi"/>
          <w:color w:val="333333"/>
          <w:sz w:val="22"/>
          <w:szCs w:val="22"/>
        </w:rPr>
        <w:t xml:space="preserve"> w Gdańsku. Ze wz</w:t>
      </w:r>
      <w:r>
        <w:rPr>
          <w:rFonts w:asciiTheme="minorHAnsi" w:hAnsiTheme="minorHAnsi" w:cstheme="minorHAnsi"/>
          <w:color w:val="333333"/>
          <w:sz w:val="22"/>
          <w:szCs w:val="22"/>
        </w:rPr>
        <w:t xml:space="preserve">ględu na stratę całego kwietnia i maja, w których zwyczajowo </w:t>
      </w:r>
      <w:r w:rsidR="00DE28D1">
        <w:rPr>
          <w:rFonts w:asciiTheme="minorHAnsi" w:hAnsiTheme="minorHAnsi" w:cstheme="minorHAnsi"/>
          <w:color w:val="333333"/>
          <w:sz w:val="22"/>
          <w:szCs w:val="22"/>
        </w:rPr>
        <w:t>rozpoczyna się sezon</w:t>
      </w:r>
      <w:r>
        <w:rPr>
          <w:rFonts w:asciiTheme="minorHAnsi" w:hAnsiTheme="minorHAnsi" w:cstheme="minorHAnsi"/>
          <w:color w:val="333333"/>
          <w:sz w:val="22"/>
          <w:szCs w:val="22"/>
        </w:rPr>
        <w:t xml:space="preserve">, rok 2020 będzie dla polskiego żeglarstwa wyjątkowy pod względem intensywności – czasu zostało w końcu mniej, a liczba wydarzeń koniecznych do </w:t>
      </w:r>
      <w:r w:rsidR="00B95CFF">
        <w:rPr>
          <w:rFonts w:asciiTheme="minorHAnsi" w:hAnsiTheme="minorHAnsi" w:cstheme="minorHAnsi"/>
          <w:color w:val="333333"/>
          <w:sz w:val="22"/>
          <w:szCs w:val="22"/>
        </w:rPr>
        <w:t>rozegrania</w:t>
      </w:r>
      <w:r w:rsidR="00053197">
        <w:rPr>
          <w:rFonts w:asciiTheme="minorHAnsi" w:hAnsiTheme="minorHAnsi" w:cstheme="minorHAnsi"/>
          <w:color w:val="333333"/>
          <w:sz w:val="22"/>
          <w:szCs w:val="22"/>
        </w:rPr>
        <w:t xml:space="preserve"> Pucharu Polski </w:t>
      </w:r>
      <w:r w:rsidR="00B95CFF">
        <w:rPr>
          <w:rFonts w:asciiTheme="minorHAnsi" w:hAnsiTheme="minorHAnsi" w:cstheme="minorHAnsi"/>
          <w:color w:val="333333"/>
          <w:sz w:val="22"/>
          <w:szCs w:val="22"/>
        </w:rPr>
        <w:t xml:space="preserve">wciąż pozostaje taka sama jak na początku </w:t>
      </w:r>
      <w:proofErr w:type="gramStart"/>
      <w:r w:rsidR="00B95CFF">
        <w:rPr>
          <w:rFonts w:asciiTheme="minorHAnsi" w:hAnsiTheme="minorHAnsi" w:cstheme="minorHAnsi"/>
          <w:color w:val="333333"/>
          <w:sz w:val="22"/>
          <w:szCs w:val="22"/>
        </w:rPr>
        <w:t>sezonu.</w:t>
      </w:r>
      <w:r w:rsidR="00053197">
        <w:rPr>
          <w:rFonts w:asciiTheme="minorHAnsi" w:hAnsiTheme="minorHAnsi" w:cstheme="minorHAnsi"/>
          <w:color w:val="333333"/>
          <w:sz w:val="22"/>
          <w:szCs w:val="22"/>
        </w:rPr>
        <w:t>.</w:t>
      </w:r>
      <w:proofErr w:type="gramEnd"/>
    </w:p>
    <w:p w14:paraId="69B91841" w14:textId="7CE460E8" w:rsidR="00E80610" w:rsidRDefault="00E80610" w:rsidP="003E6A28">
      <w:pPr>
        <w:jc w:val="both"/>
        <w:rPr>
          <w:rFonts w:asciiTheme="minorHAnsi" w:hAnsiTheme="minorHAnsi" w:cstheme="minorHAnsi"/>
          <w:color w:val="333333"/>
          <w:sz w:val="22"/>
          <w:szCs w:val="22"/>
        </w:rPr>
      </w:pPr>
    </w:p>
    <w:p w14:paraId="439B6096" w14:textId="16D61BE6" w:rsidR="00A47B93" w:rsidRDefault="00E80610" w:rsidP="003E6A28">
      <w:pPr>
        <w:jc w:val="both"/>
        <w:rPr>
          <w:rFonts w:asciiTheme="minorHAnsi" w:hAnsiTheme="minorHAnsi" w:cstheme="minorHAnsi"/>
          <w:i/>
          <w:iCs/>
          <w:color w:val="333333"/>
          <w:sz w:val="22"/>
          <w:szCs w:val="22"/>
        </w:rPr>
      </w:pPr>
      <w:r>
        <w:rPr>
          <w:rFonts w:asciiTheme="minorHAnsi" w:hAnsiTheme="minorHAnsi" w:cstheme="minorHAnsi"/>
          <w:i/>
          <w:iCs/>
          <w:color w:val="333333"/>
          <w:sz w:val="22"/>
          <w:szCs w:val="22"/>
        </w:rPr>
        <w:t xml:space="preserve">Nie będę ukrywał, że przez wiele tygodni realnie dyskutowaliśmy możliwość odwołania </w:t>
      </w:r>
      <w:r w:rsidR="00A47B93">
        <w:rPr>
          <w:rFonts w:asciiTheme="minorHAnsi" w:hAnsiTheme="minorHAnsi" w:cstheme="minorHAnsi"/>
          <w:i/>
          <w:iCs/>
          <w:color w:val="333333"/>
          <w:sz w:val="22"/>
          <w:szCs w:val="22"/>
        </w:rPr>
        <w:t>tegorocznego sezonu – przynajmniej w zakresie oficjalnych rozgrywek.</w:t>
      </w:r>
      <w:r w:rsidR="00A47B93">
        <w:rPr>
          <w:rFonts w:asciiTheme="minorHAnsi" w:hAnsiTheme="minorHAnsi" w:cstheme="minorHAnsi"/>
          <w:color w:val="333333"/>
          <w:sz w:val="22"/>
          <w:szCs w:val="22"/>
        </w:rPr>
        <w:t xml:space="preserve"> – mówi </w:t>
      </w:r>
      <w:r w:rsidR="00053197">
        <w:rPr>
          <w:rFonts w:asciiTheme="minorHAnsi" w:hAnsiTheme="minorHAnsi" w:cstheme="minorHAnsi"/>
          <w:color w:val="333333"/>
          <w:sz w:val="22"/>
          <w:szCs w:val="22"/>
        </w:rPr>
        <w:t>Wojciech Kasprzyk</w:t>
      </w:r>
      <w:r w:rsidR="00A47B93">
        <w:rPr>
          <w:rFonts w:asciiTheme="minorHAnsi" w:hAnsiTheme="minorHAnsi" w:cstheme="minorHAnsi"/>
          <w:color w:val="333333"/>
          <w:sz w:val="22"/>
          <w:szCs w:val="22"/>
        </w:rPr>
        <w:t xml:space="preserve">, Polskie Stowarzyszenie </w:t>
      </w:r>
      <w:proofErr w:type="spellStart"/>
      <w:r w:rsidR="00A47B93">
        <w:rPr>
          <w:rFonts w:asciiTheme="minorHAnsi" w:hAnsiTheme="minorHAnsi" w:cstheme="minorHAnsi"/>
          <w:color w:val="333333"/>
          <w:sz w:val="22"/>
          <w:szCs w:val="22"/>
        </w:rPr>
        <w:t>Klady</w:t>
      </w:r>
      <w:proofErr w:type="spellEnd"/>
      <w:r w:rsidR="00A47B93">
        <w:rPr>
          <w:rFonts w:asciiTheme="minorHAnsi" w:hAnsiTheme="minorHAnsi" w:cstheme="minorHAnsi"/>
          <w:color w:val="333333"/>
          <w:sz w:val="22"/>
          <w:szCs w:val="22"/>
        </w:rPr>
        <w:t xml:space="preserve"> 505 – </w:t>
      </w:r>
      <w:r w:rsidR="00A47B93">
        <w:rPr>
          <w:rFonts w:asciiTheme="minorHAnsi" w:hAnsiTheme="minorHAnsi" w:cstheme="minorHAnsi"/>
          <w:i/>
          <w:iCs/>
          <w:color w:val="333333"/>
          <w:sz w:val="22"/>
          <w:szCs w:val="22"/>
        </w:rPr>
        <w:t xml:space="preserve">Na całe szczęście, dzięki wysiłkom służb ochrony zdrowia, Polaków, </w:t>
      </w:r>
      <w:r w:rsidR="00B95CFF">
        <w:rPr>
          <w:rFonts w:asciiTheme="minorHAnsi" w:hAnsiTheme="minorHAnsi" w:cstheme="minorHAnsi"/>
          <w:i/>
          <w:iCs/>
          <w:color w:val="333333"/>
          <w:sz w:val="22"/>
          <w:szCs w:val="22"/>
        </w:rPr>
        <w:br/>
      </w:r>
      <w:r w:rsidR="00A47B93">
        <w:rPr>
          <w:rFonts w:asciiTheme="minorHAnsi" w:hAnsiTheme="minorHAnsi" w:cstheme="minorHAnsi"/>
          <w:i/>
          <w:iCs/>
          <w:color w:val="333333"/>
          <w:sz w:val="22"/>
          <w:szCs w:val="22"/>
        </w:rPr>
        <w:t xml:space="preserve">ale i członków naszego stowarzyszenia, z którymi transparentnie dyskutowaliśmy wszystkie nasze możliwości, nie poczyniliśmy – z dzisiejszej perspektywy – pochopnych kroków. Wierzymy jednocześnie, że na swój sposób możemy przyczynić się do wyjścia Polaków z „trybu pandemii”, poprzez umożliwienie im bezpiecznej, a przy tym fantastycznej sportowej przygody nad polską wodą. </w:t>
      </w:r>
    </w:p>
    <w:p w14:paraId="207EEFF7" w14:textId="77777777" w:rsidR="00A47B93" w:rsidRDefault="00A47B93" w:rsidP="003E6A28">
      <w:pPr>
        <w:jc w:val="both"/>
        <w:rPr>
          <w:rFonts w:asciiTheme="minorHAnsi" w:hAnsiTheme="minorHAnsi" w:cstheme="minorHAnsi"/>
          <w:i/>
          <w:iCs/>
          <w:color w:val="333333"/>
          <w:sz w:val="22"/>
          <w:szCs w:val="22"/>
        </w:rPr>
      </w:pPr>
    </w:p>
    <w:p w14:paraId="0F13D06E" w14:textId="4779C686" w:rsidR="00A47B93" w:rsidRPr="00A47B93" w:rsidRDefault="00F51D65" w:rsidP="00A47B93">
      <w:pPr>
        <w:jc w:val="both"/>
        <w:rPr>
          <w:rFonts w:asciiTheme="minorHAnsi" w:hAnsiTheme="minorHAnsi" w:cstheme="minorHAnsi"/>
          <w:color w:val="333333"/>
          <w:sz w:val="22"/>
          <w:szCs w:val="22"/>
        </w:rPr>
      </w:pPr>
      <w:r w:rsidRPr="00F51D65">
        <w:rPr>
          <w:rFonts w:asciiTheme="minorHAnsi" w:hAnsiTheme="minorHAnsi" w:cstheme="minorHAnsi"/>
          <w:i/>
          <w:iCs/>
          <w:color w:val="333333"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7AE43BA8" wp14:editId="41E86EBD">
            <wp:simplePos x="0" y="0"/>
            <wp:positionH relativeFrom="column">
              <wp:posOffset>2012315</wp:posOffset>
            </wp:positionH>
            <wp:positionV relativeFrom="paragraph">
              <wp:posOffset>495935</wp:posOffset>
            </wp:positionV>
            <wp:extent cx="3745230" cy="2195830"/>
            <wp:effectExtent l="0" t="0" r="1270" b="1270"/>
            <wp:wrapTight wrapText="bothSides">
              <wp:wrapPolygon edited="0">
                <wp:start x="0" y="0"/>
                <wp:lineTo x="0" y="21488"/>
                <wp:lineTo x="21534" y="21488"/>
                <wp:lineTo x="21534" y="0"/>
                <wp:lineTo x="0" y="0"/>
              </wp:wrapPolygon>
            </wp:wrapTight>
            <wp:docPr id="2" name="Obraz 2" descr="Obraz zawierający zewnętrzne, woda, łódź, mężczyz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8D1">
        <w:rPr>
          <w:rFonts w:asciiTheme="minorHAnsi" w:hAnsiTheme="minorHAnsi" w:cstheme="minorHAnsi"/>
          <w:color w:val="333333"/>
          <w:sz w:val="22"/>
          <w:szCs w:val="22"/>
        </w:rPr>
        <w:t>K</w:t>
      </w:r>
      <w:r w:rsidR="00A47B93">
        <w:rPr>
          <w:rFonts w:asciiTheme="minorHAnsi" w:hAnsiTheme="minorHAnsi" w:cstheme="minorHAnsi"/>
          <w:color w:val="333333"/>
          <w:sz w:val="22"/>
          <w:szCs w:val="22"/>
        </w:rPr>
        <w:t>las</w:t>
      </w:r>
      <w:r w:rsidR="00DE28D1">
        <w:rPr>
          <w:rFonts w:asciiTheme="minorHAnsi" w:hAnsiTheme="minorHAnsi" w:cstheme="minorHAnsi"/>
          <w:color w:val="333333"/>
          <w:sz w:val="22"/>
          <w:szCs w:val="22"/>
        </w:rPr>
        <w:t>a</w:t>
      </w:r>
      <w:r w:rsidR="00A47B93">
        <w:rPr>
          <w:rFonts w:asciiTheme="minorHAnsi" w:hAnsiTheme="minorHAnsi" w:cstheme="minorHAnsi"/>
          <w:color w:val="333333"/>
          <w:sz w:val="22"/>
          <w:szCs w:val="22"/>
        </w:rPr>
        <w:t xml:space="preserve"> 505 to jedn</w:t>
      </w:r>
      <w:r w:rsidR="00DE28D1">
        <w:rPr>
          <w:rFonts w:asciiTheme="minorHAnsi" w:hAnsiTheme="minorHAnsi" w:cstheme="minorHAnsi"/>
          <w:color w:val="333333"/>
          <w:sz w:val="22"/>
          <w:szCs w:val="22"/>
        </w:rPr>
        <w:t>a</w:t>
      </w:r>
      <w:r w:rsidR="00A47B93">
        <w:rPr>
          <w:rFonts w:asciiTheme="minorHAnsi" w:hAnsiTheme="minorHAnsi" w:cstheme="minorHAnsi"/>
          <w:color w:val="333333"/>
          <w:sz w:val="22"/>
          <w:szCs w:val="22"/>
        </w:rPr>
        <w:t xml:space="preserve"> z </w:t>
      </w:r>
      <w:r w:rsidR="00053197">
        <w:rPr>
          <w:rFonts w:asciiTheme="minorHAnsi" w:hAnsiTheme="minorHAnsi" w:cstheme="minorHAnsi"/>
          <w:color w:val="333333"/>
          <w:sz w:val="22"/>
          <w:szCs w:val="22"/>
        </w:rPr>
        <w:t>dynamiczniejszych klas regatowych</w:t>
      </w:r>
      <w:r w:rsidR="00A47B93">
        <w:rPr>
          <w:rFonts w:asciiTheme="minorHAnsi" w:hAnsiTheme="minorHAnsi" w:cstheme="minorHAnsi"/>
          <w:color w:val="333333"/>
          <w:sz w:val="22"/>
          <w:szCs w:val="22"/>
        </w:rPr>
        <w:t xml:space="preserve">. Choć załogi składają się maksymalnie z dwóch osób, to jak na nieco </w:t>
      </w:r>
      <w:r w:rsidR="00A47B93" w:rsidRPr="00A47B93">
        <w:rPr>
          <w:rFonts w:asciiTheme="minorHAnsi" w:hAnsiTheme="minorHAnsi" w:cstheme="minorHAnsi"/>
          <w:color w:val="333333"/>
          <w:sz w:val="22"/>
          <w:szCs w:val="22"/>
        </w:rPr>
        <w:t>ponad pięć metrów długości i t</w:t>
      </w:r>
      <w:r w:rsidR="00A47B93">
        <w:rPr>
          <w:rFonts w:asciiTheme="minorHAnsi" w:hAnsiTheme="minorHAnsi" w:cstheme="minorHAnsi"/>
          <w:color w:val="333333"/>
          <w:sz w:val="22"/>
          <w:szCs w:val="22"/>
        </w:rPr>
        <w:t xml:space="preserve">rójżaglową konstrukcję, są relatywnie widowiskowym reprezentantem sportów żaglowych. </w:t>
      </w:r>
      <w:r w:rsidR="00A47B93" w:rsidRPr="00A47B93">
        <w:rPr>
          <w:rFonts w:asciiTheme="minorHAnsi" w:hAnsiTheme="minorHAnsi" w:cstheme="minorHAnsi"/>
          <w:color w:val="333333"/>
          <w:sz w:val="22"/>
          <w:szCs w:val="22"/>
        </w:rPr>
        <w:t xml:space="preserve">Klasa 505 jest szybka, może osiągnąć prędkość </w:t>
      </w:r>
      <w:r w:rsidR="00A47B93">
        <w:rPr>
          <w:rFonts w:asciiTheme="minorHAnsi" w:hAnsiTheme="minorHAnsi" w:cstheme="minorHAnsi"/>
          <w:color w:val="333333"/>
          <w:sz w:val="22"/>
          <w:szCs w:val="22"/>
        </w:rPr>
        <w:t xml:space="preserve">ponad </w:t>
      </w:r>
      <w:r w:rsidR="00A47B93" w:rsidRPr="00A47B93">
        <w:rPr>
          <w:rFonts w:asciiTheme="minorHAnsi" w:hAnsiTheme="minorHAnsi" w:cstheme="minorHAnsi"/>
          <w:color w:val="333333"/>
          <w:sz w:val="22"/>
          <w:szCs w:val="22"/>
        </w:rPr>
        <w:t>dwudziestu kilku węzłów,</w:t>
      </w:r>
      <w:r w:rsidR="00A47B93">
        <w:rPr>
          <w:rFonts w:asciiTheme="minorHAnsi" w:hAnsiTheme="minorHAnsi" w:cstheme="minorHAnsi"/>
          <w:color w:val="333333"/>
          <w:sz w:val="22"/>
          <w:szCs w:val="22"/>
        </w:rPr>
        <w:t xml:space="preserve"> a jednocześnie znakomicie radzi sobie </w:t>
      </w:r>
      <w:r w:rsidR="00A47B93" w:rsidRPr="00A47B93">
        <w:rPr>
          <w:rFonts w:asciiTheme="minorHAnsi" w:hAnsiTheme="minorHAnsi" w:cstheme="minorHAnsi"/>
          <w:color w:val="333333"/>
          <w:sz w:val="22"/>
          <w:szCs w:val="22"/>
        </w:rPr>
        <w:t>przy silnym wietrze rzędu nawet 30 węzłów.</w:t>
      </w:r>
      <w:r w:rsidR="00A47B9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="00F80FBB">
        <w:rPr>
          <w:rFonts w:asciiTheme="minorHAnsi" w:hAnsiTheme="minorHAnsi" w:cstheme="minorHAnsi"/>
          <w:color w:val="333333"/>
          <w:sz w:val="22"/>
          <w:szCs w:val="22"/>
        </w:rPr>
        <w:t>Jednakże, ma to swoją cenę – żeglarze bardzo wyraźnie odczuwają starcia</w:t>
      </w:r>
      <w:r w:rsidR="00DE28D1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="00B95CFF">
        <w:rPr>
          <w:rFonts w:asciiTheme="minorHAnsi" w:hAnsiTheme="minorHAnsi" w:cstheme="minorHAnsi"/>
          <w:color w:val="333333"/>
          <w:sz w:val="22"/>
          <w:szCs w:val="22"/>
        </w:rPr>
        <w:br/>
      </w:r>
      <w:r w:rsidR="00F80FBB">
        <w:rPr>
          <w:rFonts w:asciiTheme="minorHAnsi" w:hAnsiTheme="minorHAnsi" w:cstheme="minorHAnsi"/>
          <w:color w:val="333333"/>
          <w:sz w:val="22"/>
          <w:szCs w:val="22"/>
        </w:rPr>
        <w:t xml:space="preserve">ze wzburzonymi żywiołami, jednak... Po to właśnie </w:t>
      </w:r>
      <w:r w:rsidR="00DE28D1">
        <w:rPr>
          <w:rFonts w:asciiTheme="minorHAnsi" w:hAnsiTheme="minorHAnsi" w:cstheme="minorHAnsi"/>
          <w:color w:val="333333"/>
          <w:sz w:val="22"/>
          <w:szCs w:val="22"/>
        </w:rPr>
        <w:t xml:space="preserve">schodzą na wodę </w:t>
      </w:r>
      <w:r w:rsidR="00F80FBB">
        <w:rPr>
          <w:rFonts w:asciiTheme="minorHAnsi" w:hAnsiTheme="minorHAnsi" w:cstheme="minorHAnsi"/>
          <w:color w:val="333333"/>
          <w:sz w:val="22"/>
          <w:szCs w:val="22"/>
        </w:rPr>
        <w:t>i dlatego publiczność tak licznie przybywa im kibicować.</w:t>
      </w:r>
    </w:p>
    <w:p w14:paraId="1C98FF81" w14:textId="2611027E" w:rsidR="00A47B93" w:rsidRDefault="00A47B93" w:rsidP="003E6A28">
      <w:pPr>
        <w:jc w:val="both"/>
        <w:rPr>
          <w:rFonts w:asciiTheme="minorHAnsi" w:hAnsiTheme="minorHAnsi" w:cstheme="minorHAnsi"/>
          <w:i/>
          <w:iCs/>
          <w:color w:val="333333"/>
          <w:sz w:val="22"/>
          <w:szCs w:val="22"/>
        </w:rPr>
      </w:pPr>
    </w:p>
    <w:p w14:paraId="1D829F09" w14:textId="7C7C4BED" w:rsidR="00F51D65" w:rsidRDefault="00F51D65" w:rsidP="00F51D65">
      <w:pPr>
        <w:jc w:val="right"/>
        <w:rPr>
          <w:rFonts w:asciiTheme="minorHAnsi" w:hAnsiTheme="minorHAnsi" w:cstheme="minorHAnsi"/>
          <w:i/>
          <w:iCs/>
          <w:color w:val="333333"/>
          <w:sz w:val="22"/>
          <w:szCs w:val="22"/>
        </w:rPr>
      </w:pPr>
    </w:p>
    <w:p w14:paraId="4542C5B2" w14:textId="10585BFD" w:rsidR="00F80FBB" w:rsidRDefault="006C022D" w:rsidP="003E6A28">
      <w:pPr>
        <w:jc w:val="both"/>
        <w:rPr>
          <w:rFonts w:asciiTheme="minorHAnsi" w:hAnsiTheme="minorHAnsi" w:cstheme="minorHAnsi"/>
          <w:b/>
          <w:bCs/>
          <w:color w:val="333333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333333"/>
          <w:sz w:val="22"/>
          <w:szCs w:val="22"/>
        </w:rPr>
        <w:t xml:space="preserve">Zmiany </w:t>
      </w:r>
      <w:r w:rsidR="00DE28D1">
        <w:rPr>
          <w:rFonts w:asciiTheme="minorHAnsi" w:hAnsiTheme="minorHAnsi" w:cstheme="minorHAnsi"/>
          <w:b/>
          <w:bCs/>
          <w:color w:val="333333"/>
          <w:sz w:val="22"/>
          <w:szCs w:val="22"/>
        </w:rPr>
        <w:t>dla załóg</w:t>
      </w:r>
    </w:p>
    <w:p w14:paraId="264DB609" w14:textId="587B9BBA" w:rsidR="006C022D" w:rsidRDefault="006C022D" w:rsidP="003E6A28">
      <w:pPr>
        <w:jc w:val="both"/>
        <w:rPr>
          <w:rFonts w:asciiTheme="minorHAnsi" w:hAnsiTheme="minorHAnsi" w:cstheme="minorHAnsi"/>
          <w:b/>
          <w:bCs/>
          <w:color w:val="333333"/>
          <w:sz w:val="22"/>
          <w:szCs w:val="22"/>
        </w:rPr>
      </w:pPr>
    </w:p>
    <w:p w14:paraId="6CA4A276" w14:textId="77777777" w:rsidR="00DE28D1" w:rsidRDefault="006C022D" w:rsidP="006C022D">
      <w:pPr>
        <w:jc w:val="both"/>
        <w:rPr>
          <w:rFonts w:asciiTheme="minorHAnsi" w:hAnsiTheme="minorHAnsi" w:cstheme="minorHAnsi"/>
          <w:color w:val="333333"/>
          <w:sz w:val="22"/>
          <w:szCs w:val="22"/>
        </w:rPr>
      </w:pPr>
      <w:r w:rsidRPr="002F673C">
        <w:rPr>
          <w:rFonts w:asciiTheme="minorHAnsi" w:hAnsiTheme="minorHAnsi" w:cstheme="minorHAnsi"/>
          <w:color w:val="333333"/>
          <w:sz w:val="22"/>
          <w:szCs w:val="22"/>
        </w:rPr>
        <w:t>Decyzją Polskiego Stowarzyszenia Klasy 505 uchwalono nowy sposób gromadzenia punktów rankingowych Pucharu Polski</w:t>
      </w:r>
      <w:r w:rsidR="00DE28D1">
        <w:rPr>
          <w:rFonts w:asciiTheme="minorHAnsi" w:hAnsiTheme="minorHAnsi" w:cstheme="minorHAnsi"/>
          <w:color w:val="333333"/>
          <w:sz w:val="22"/>
          <w:szCs w:val="22"/>
        </w:rPr>
        <w:t xml:space="preserve">. </w:t>
      </w:r>
    </w:p>
    <w:p w14:paraId="36CD8EBD" w14:textId="77777777" w:rsidR="00DE28D1" w:rsidRDefault="00DE28D1" w:rsidP="006C022D">
      <w:pPr>
        <w:jc w:val="both"/>
        <w:rPr>
          <w:rFonts w:asciiTheme="minorHAnsi" w:hAnsiTheme="minorHAnsi" w:cstheme="minorHAnsi"/>
          <w:color w:val="333333"/>
          <w:sz w:val="22"/>
          <w:szCs w:val="22"/>
        </w:rPr>
      </w:pPr>
    </w:p>
    <w:p w14:paraId="391D5662" w14:textId="1943CD0D" w:rsidR="00DE28D1" w:rsidRPr="000450D6" w:rsidRDefault="00DE28D1" w:rsidP="006C022D">
      <w:pPr>
        <w:jc w:val="both"/>
        <w:rPr>
          <w:rFonts w:asciiTheme="minorHAnsi" w:hAnsiTheme="minorHAnsi" w:cstheme="minorHAnsi"/>
          <w:color w:val="333333"/>
          <w:sz w:val="22"/>
          <w:szCs w:val="22"/>
        </w:rPr>
      </w:pPr>
      <w:r w:rsidRPr="00DE28D1">
        <w:rPr>
          <w:rFonts w:asciiTheme="minorHAnsi" w:hAnsiTheme="minorHAnsi" w:cstheme="minorHAnsi"/>
          <w:i/>
          <w:iCs/>
          <w:color w:val="333333"/>
          <w:sz w:val="22"/>
          <w:szCs w:val="22"/>
        </w:rPr>
        <w:t>Zarząd zdecydował</w:t>
      </w:r>
      <w:r w:rsidR="00F51D65">
        <w:rPr>
          <w:rFonts w:asciiTheme="minorHAnsi" w:hAnsiTheme="minorHAnsi" w:cstheme="minorHAnsi"/>
          <w:i/>
          <w:iCs/>
          <w:color w:val="333333"/>
          <w:sz w:val="22"/>
          <w:szCs w:val="22"/>
        </w:rPr>
        <w:t xml:space="preserve"> </w:t>
      </w:r>
      <w:r w:rsidRPr="00DE28D1">
        <w:rPr>
          <w:rFonts w:asciiTheme="minorHAnsi" w:hAnsiTheme="minorHAnsi" w:cstheme="minorHAnsi"/>
          <w:i/>
          <w:iCs/>
          <w:color w:val="333333"/>
          <w:sz w:val="22"/>
          <w:szCs w:val="22"/>
        </w:rPr>
        <w:t xml:space="preserve">o wprowadzeniu nowego regulaminu Pucharu Polski. Postanowiliśmy spróbować systemu stosowanego w cyklu 505 Euro </w:t>
      </w:r>
      <w:proofErr w:type="spellStart"/>
      <w:r w:rsidRPr="00DE28D1">
        <w:rPr>
          <w:rFonts w:asciiTheme="minorHAnsi" w:hAnsiTheme="minorHAnsi" w:cstheme="minorHAnsi"/>
          <w:i/>
          <w:iCs/>
          <w:color w:val="333333"/>
          <w:sz w:val="22"/>
          <w:szCs w:val="22"/>
        </w:rPr>
        <w:t>Cup</w:t>
      </w:r>
      <w:proofErr w:type="spellEnd"/>
      <w:r w:rsidRPr="00DE28D1">
        <w:rPr>
          <w:rFonts w:asciiTheme="minorHAnsi" w:hAnsiTheme="minorHAnsi" w:cstheme="minorHAnsi"/>
          <w:i/>
          <w:iCs/>
          <w:color w:val="333333"/>
          <w:sz w:val="22"/>
          <w:szCs w:val="22"/>
        </w:rPr>
        <w:t>, czyli systemu małych punktów (z jedną modyfikacją) – zespół nie startujący w regatach otrzymuje liczbę punktów równą liczbie zespołów sklasyfikowanych w całym Pucharze Polski. Mamy nadzieję, że zwiększy to motywację do startu w regatach</w:t>
      </w:r>
      <w:r>
        <w:rPr>
          <w:rFonts w:asciiTheme="minorHAnsi" w:hAnsiTheme="minorHAnsi" w:cstheme="minorHAnsi"/>
          <w:i/>
          <w:iCs/>
          <w:color w:val="333333"/>
          <w:sz w:val="22"/>
          <w:szCs w:val="22"/>
        </w:rPr>
        <w:t>.</w:t>
      </w:r>
      <w:r w:rsidRPr="00DE28D1">
        <w:rPr>
          <w:rFonts w:asciiTheme="minorHAnsi" w:hAnsiTheme="minorHAnsi" w:cstheme="minorHAnsi"/>
          <w:i/>
          <w:iCs/>
          <w:color w:val="333333"/>
          <w:sz w:val="22"/>
          <w:szCs w:val="22"/>
        </w:rPr>
        <w:t xml:space="preserve"> Z innych </w:t>
      </w:r>
      <w:r w:rsidRPr="00DE28D1">
        <w:rPr>
          <w:rFonts w:asciiTheme="minorHAnsi" w:hAnsiTheme="minorHAnsi" w:cstheme="minorHAnsi"/>
          <w:i/>
          <w:iCs/>
          <w:color w:val="333333"/>
          <w:sz w:val="22"/>
          <w:szCs w:val="22"/>
        </w:rPr>
        <w:lastRenderedPageBreak/>
        <w:t xml:space="preserve">zmian wprowadziliśmy nowy sposób klasyfikacji zespołów, również inspirowany Euro </w:t>
      </w:r>
      <w:proofErr w:type="spellStart"/>
      <w:r w:rsidRPr="00DE28D1">
        <w:rPr>
          <w:rFonts w:asciiTheme="minorHAnsi" w:hAnsiTheme="minorHAnsi" w:cstheme="minorHAnsi"/>
          <w:i/>
          <w:iCs/>
          <w:color w:val="333333"/>
          <w:sz w:val="22"/>
          <w:szCs w:val="22"/>
        </w:rPr>
        <w:t>Cup</w:t>
      </w:r>
      <w:proofErr w:type="spellEnd"/>
      <w:r w:rsidRPr="00DE28D1">
        <w:rPr>
          <w:rFonts w:asciiTheme="minorHAnsi" w:hAnsiTheme="minorHAnsi" w:cstheme="minorHAnsi"/>
          <w:i/>
          <w:iCs/>
          <w:color w:val="333333"/>
          <w:sz w:val="22"/>
          <w:szCs w:val="22"/>
        </w:rPr>
        <w:t>. Zmieniliśmy także przeliczniki punktów. </w:t>
      </w:r>
      <w:r>
        <w:rPr>
          <w:rFonts w:asciiTheme="minorHAnsi" w:hAnsiTheme="minorHAnsi" w:cstheme="minorHAnsi"/>
          <w:i/>
          <w:iCs/>
          <w:color w:val="333333"/>
          <w:sz w:val="22"/>
          <w:szCs w:val="22"/>
        </w:rPr>
        <w:t xml:space="preserve"> – </w:t>
      </w:r>
      <w:r w:rsidRPr="000450D6">
        <w:rPr>
          <w:rFonts w:asciiTheme="minorHAnsi" w:hAnsiTheme="minorHAnsi" w:cstheme="minorHAnsi"/>
          <w:color w:val="333333"/>
          <w:sz w:val="22"/>
          <w:szCs w:val="22"/>
        </w:rPr>
        <w:t xml:space="preserve">podsumował zmiany </w:t>
      </w:r>
      <w:r w:rsidR="00053197">
        <w:rPr>
          <w:rFonts w:asciiTheme="minorHAnsi" w:hAnsiTheme="minorHAnsi" w:cstheme="minorHAnsi"/>
          <w:color w:val="333333"/>
          <w:sz w:val="22"/>
          <w:szCs w:val="22"/>
        </w:rPr>
        <w:t>Bartosz Chroł</w:t>
      </w:r>
      <w:r w:rsidRPr="000450D6">
        <w:rPr>
          <w:rFonts w:asciiTheme="minorHAnsi" w:hAnsiTheme="minorHAnsi" w:cstheme="minorHAnsi"/>
          <w:color w:val="333333"/>
          <w:sz w:val="22"/>
          <w:szCs w:val="22"/>
        </w:rPr>
        <w:t xml:space="preserve">– </w:t>
      </w:r>
      <w:r w:rsidR="00053197">
        <w:rPr>
          <w:rFonts w:asciiTheme="minorHAnsi" w:hAnsiTheme="minorHAnsi" w:cstheme="minorHAnsi"/>
          <w:color w:val="333333"/>
          <w:sz w:val="22"/>
          <w:szCs w:val="22"/>
        </w:rPr>
        <w:t>P</w:t>
      </w:r>
      <w:r w:rsidRPr="000450D6">
        <w:rPr>
          <w:rFonts w:asciiTheme="minorHAnsi" w:hAnsiTheme="minorHAnsi" w:cstheme="minorHAnsi"/>
          <w:color w:val="333333"/>
          <w:sz w:val="22"/>
          <w:szCs w:val="22"/>
        </w:rPr>
        <w:t xml:space="preserve">olskie </w:t>
      </w:r>
      <w:r w:rsidR="00053197">
        <w:rPr>
          <w:rFonts w:asciiTheme="minorHAnsi" w:hAnsiTheme="minorHAnsi" w:cstheme="minorHAnsi"/>
          <w:color w:val="333333"/>
          <w:sz w:val="22"/>
          <w:szCs w:val="22"/>
        </w:rPr>
        <w:t>S</w:t>
      </w:r>
      <w:r w:rsidRPr="000450D6">
        <w:rPr>
          <w:rFonts w:asciiTheme="minorHAnsi" w:hAnsiTheme="minorHAnsi" w:cstheme="minorHAnsi"/>
          <w:color w:val="333333"/>
          <w:sz w:val="22"/>
          <w:szCs w:val="22"/>
        </w:rPr>
        <w:t xml:space="preserve">towarzyszenie 505. </w:t>
      </w:r>
    </w:p>
    <w:p w14:paraId="293CB972" w14:textId="77777777" w:rsidR="00F51D65" w:rsidRDefault="00F51D65" w:rsidP="006C022D">
      <w:pPr>
        <w:jc w:val="both"/>
        <w:rPr>
          <w:rFonts w:asciiTheme="minorHAnsi" w:hAnsiTheme="minorHAnsi" w:cstheme="minorHAnsi"/>
          <w:color w:val="333333"/>
          <w:sz w:val="22"/>
          <w:szCs w:val="22"/>
        </w:rPr>
      </w:pPr>
    </w:p>
    <w:p w14:paraId="03A047B3" w14:textId="77777777" w:rsidR="007750B7" w:rsidRDefault="007750B7" w:rsidP="007750B7">
      <w:pPr>
        <w:pBdr>
          <w:bottom w:val="single" w:sz="6" w:space="1" w:color="auto"/>
        </w:pBdr>
        <w:jc w:val="both"/>
        <w:rPr>
          <w:rFonts w:asciiTheme="minorHAnsi" w:hAnsiTheme="minorHAnsi" w:cstheme="minorHAnsi"/>
          <w:color w:val="333333"/>
          <w:sz w:val="22"/>
          <w:szCs w:val="22"/>
        </w:rPr>
      </w:pPr>
    </w:p>
    <w:p w14:paraId="36EB515B" w14:textId="77777777" w:rsidR="007750B7" w:rsidRDefault="007750B7" w:rsidP="007750B7">
      <w:pPr>
        <w:jc w:val="both"/>
        <w:rPr>
          <w:rFonts w:asciiTheme="minorHAnsi" w:hAnsiTheme="minorHAnsi" w:cstheme="minorHAnsi"/>
          <w:color w:val="333333"/>
          <w:sz w:val="22"/>
          <w:szCs w:val="22"/>
        </w:rPr>
      </w:pPr>
    </w:p>
    <w:p w14:paraId="7C9CD3CA" w14:textId="77777777" w:rsidR="007750B7" w:rsidRDefault="007750B7" w:rsidP="007750B7">
      <w:pPr>
        <w:jc w:val="both"/>
        <w:rPr>
          <w:rFonts w:asciiTheme="minorHAnsi" w:hAnsiTheme="minorHAnsi" w:cstheme="minorHAnsi"/>
          <w:color w:val="333333"/>
          <w:sz w:val="22"/>
          <w:szCs w:val="22"/>
        </w:rPr>
      </w:pPr>
    </w:p>
    <w:p w14:paraId="2775F461" w14:textId="77777777" w:rsidR="007750B7" w:rsidRDefault="007750B7" w:rsidP="007750B7">
      <w:pPr>
        <w:jc w:val="both"/>
        <w:rPr>
          <w:rFonts w:asciiTheme="minorHAnsi" w:hAnsiTheme="minorHAnsi" w:cstheme="minorHAnsi"/>
          <w:color w:val="333333"/>
          <w:sz w:val="22"/>
          <w:szCs w:val="22"/>
        </w:rPr>
      </w:pPr>
      <w:r>
        <w:rPr>
          <w:rFonts w:asciiTheme="minorHAnsi" w:hAnsiTheme="minorHAnsi" w:cstheme="minorHAnsi"/>
          <w:color w:val="333333"/>
          <w:sz w:val="22"/>
          <w:szCs w:val="22"/>
        </w:rPr>
        <w:t xml:space="preserve">Kontakt dla mediów: </w:t>
      </w:r>
    </w:p>
    <w:p w14:paraId="732CFAC9" w14:textId="77777777" w:rsidR="007750B7" w:rsidRDefault="007750B7" w:rsidP="007750B7">
      <w:pPr>
        <w:jc w:val="both"/>
        <w:rPr>
          <w:rFonts w:asciiTheme="minorHAnsi" w:hAnsiTheme="minorHAnsi" w:cstheme="minorHAnsi"/>
          <w:color w:val="333333"/>
          <w:sz w:val="22"/>
          <w:szCs w:val="22"/>
        </w:rPr>
      </w:pPr>
    </w:p>
    <w:p w14:paraId="1F9DF126" w14:textId="77777777" w:rsidR="007750B7" w:rsidRDefault="007750B7" w:rsidP="007750B7">
      <w:pPr>
        <w:jc w:val="both"/>
        <w:rPr>
          <w:rFonts w:asciiTheme="minorHAnsi" w:hAnsiTheme="minorHAnsi" w:cstheme="minorHAnsi"/>
          <w:color w:val="333333"/>
          <w:sz w:val="22"/>
          <w:szCs w:val="22"/>
        </w:rPr>
      </w:pPr>
      <w:r>
        <w:rPr>
          <w:rFonts w:asciiTheme="minorHAnsi" w:hAnsiTheme="minorHAnsi" w:cstheme="minorHAnsi"/>
          <w:color w:val="333333"/>
          <w:sz w:val="22"/>
          <w:szCs w:val="22"/>
        </w:rPr>
        <w:t>Paweł Choroba</w:t>
      </w:r>
    </w:p>
    <w:p w14:paraId="093909A9" w14:textId="77777777" w:rsidR="007750B7" w:rsidRDefault="007750B7" w:rsidP="007750B7">
      <w:pPr>
        <w:jc w:val="both"/>
        <w:rPr>
          <w:rFonts w:asciiTheme="minorHAnsi" w:hAnsiTheme="minorHAnsi" w:cstheme="minorHAnsi"/>
          <w:color w:val="333333"/>
          <w:sz w:val="22"/>
          <w:szCs w:val="22"/>
        </w:rPr>
      </w:pPr>
      <w:r>
        <w:rPr>
          <w:rFonts w:asciiTheme="minorHAnsi" w:hAnsiTheme="minorHAnsi" w:cstheme="minorHAnsi"/>
          <w:color w:val="333333"/>
          <w:sz w:val="22"/>
          <w:szCs w:val="22"/>
        </w:rPr>
        <w:t xml:space="preserve">Specjalista ds. komunikacji </w:t>
      </w:r>
    </w:p>
    <w:p w14:paraId="6C345D7A" w14:textId="77777777" w:rsidR="007750B7" w:rsidRDefault="007750B7" w:rsidP="007750B7">
      <w:pPr>
        <w:jc w:val="both"/>
        <w:rPr>
          <w:rFonts w:asciiTheme="minorHAnsi" w:hAnsiTheme="minorHAnsi" w:cstheme="minorHAnsi"/>
          <w:color w:val="333333"/>
          <w:sz w:val="22"/>
          <w:szCs w:val="22"/>
        </w:rPr>
      </w:pPr>
      <w:r>
        <w:rPr>
          <w:rFonts w:asciiTheme="minorHAnsi" w:hAnsiTheme="minorHAnsi" w:cstheme="minorHAnsi"/>
          <w:color w:val="333333"/>
          <w:sz w:val="22"/>
          <w:szCs w:val="22"/>
        </w:rPr>
        <w:t>+48 600 889 141</w:t>
      </w:r>
    </w:p>
    <w:p w14:paraId="2FF2FD4B" w14:textId="77777777" w:rsidR="007750B7" w:rsidRDefault="006924C3" w:rsidP="007750B7">
      <w:pPr>
        <w:jc w:val="both"/>
        <w:rPr>
          <w:rFonts w:asciiTheme="minorHAnsi" w:hAnsiTheme="minorHAnsi" w:cstheme="minorHAnsi"/>
          <w:color w:val="333333"/>
          <w:sz w:val="22"/>
          <w:szCs w:val="22"/>
        </w:rPr>
      </w:pPr>
      <w:hyperlink r:id="rId9" w:history="1">
        <w:r w:rsidR="007750B7" w:rsidRPr="00091C74">
          <w:rPr>
            <w:rStyle w:val="Hipercze"/>
            <w:rFonts w:asciiTheme="minorHAnsi" w:hAnsiTheme="minorHAnsi" w:cstheme="minorHAnsi"/>
            <w:sz w:val="22"/>
            <w:szCs w:val="22"/>
          </w:rPr>
          <w:t>info@int505.pl</w:t>
        </w:r>
      </w:hyperlink>
      <w:r w:rsidR="007750B7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</w:p>
    <w:p w14:paraId="20E5EF7E" w14:textId="228A0ED9" w:rsidR="00F80FBB" w:rsidRPr="00F80FBB" w:rsidRDefault="00F80FBB" w:rsidP="003E6A28">
      <w:pPr>
        <w:jc w:val="both"/>
        <w:rPr>
          <w:rFonts w:asciiTheme="minorHAnsi" w:hAnsiTheme="minorHAnsi" w:cstheme="minorHAnsi"/>
          <w:color w:val="333333"/>
          <w:sz w:val="22"/>
          <w:szCs w:val="22"/>
        </w:rPr>
      </w:pPr>
    </w:p>
    <w:sectPr w:rsidR="00F80FBB" w:rsidRPr="00F80FBB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A96FF9" w14:textId="77777777" w:rsidR="006924C3" w:rsidRDefault="006924C3" w:rsidP="00F41472">
      <w:r>
        <w:separator/>
      </w:r>
    </w:p>
  </w:endnote>
  <w:endnote w:type="continuationSeparator" w:id="0">
    <w:p w14:paraId="3C9C665B" w14:textId="77777777" w:rsidR="006924C3" w:rsidRDefault="006924C3" w:rsidP="00F414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5FEA13" w14:textId="77777777" w:rsidR="006924C3" w:rsidRDefault="006924C3" w:rsidP="00F41472">
      <w:r>
        <w:separator/>
      </w:r>
    </w:p>
  </w:footnote>
  <w:footnote w:type="continuationSeparator" w:id="0">
    <w:p w14:paraId="12BC43DA" w14:textId="77777777" w:rsidR="006924C3" w:rsidRDefault="006924C3" w:rsidP="00F414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3BCA28" w14:textId="77777777" w:rsidR="0065582F" w:rsidRDefault="0065582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66D8D168" wp14:editId="36592634">
          <wp:simplePos x="0" y="0"/>
          <wp:positionH relativeFrom="column">
            <wp:posOffset>-911860</wp:posOffset>
          </wp:positionH>
          <wp:positionV relativeFrom="paragraph">
            <wp:posOffset>-461645</wp:posOffset>
          </wp:positionV>
          <wp:extent cx="7575455" cy="10717200"/>
          <wp:effectExtent l="0" t="0" r="0" b="190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firmow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455" cy="1071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2672E"/>
    <w:multiLevelType w:val="hybridMultilevel"/>
    <w:tmpl w:val="1EF898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43DD8"/>
    <w:multiLevelType w:val="hybridMultilevel"/>
    <w:tmpl w:val="A59488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37292"/>
    <w:multiLevelType w:val="hybridMultilevel"/>
    <w:tmpl w:val="46B28C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F721B3"/>
    <w:multiLevelType w:val="hybridMultilevel"/>
    <w:tmpl w:val="61D459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E47206"/>
    <w:multiLevelType w:val="hybridMultilevel"/>
    <w:tmpl w:val="5A0856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4C2C7B"/>
    <w:multiLevelType w:val="hybridMultilevel"/>
    <w:tmpl w:val="63A2CD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8D26279"/>
    <w:multiLevelType w:val="hybridMultilevel"/>
    <w:tmpl w:val="EA568B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E428C4"/>
    <w:multiLevelType w:val="hybridMultilevel"/>
    <w:tmpl w:val="37E0D6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7F3766"/>
    <w:multiLevelType w:val="hybridMultilevel"/>
    <w:tmpl w:val="FF286AF2"/>
    <w:lvl w:ilvl="0" w:tplc="2A0A11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B29F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628B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3E4A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107C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8E9D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8880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188C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78B4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DCD73CE"/>
    <w:multiLevelType w:val="hybridMultilevel"/>
    <w:tmpl w:val="CE88E3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000BD0"/>
    <w:multiLevelType w:val="hybridMultilevel"/>
    <w:tmpl w:val="ED42C65C"/>
    <w:lvl w:ilvl="0" w:tplc="AF3AEF1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CF784E"/>
    <w:multiLevelType w:val="hybridMultilevel"/>
    <w:tmpl w:val="2E3E86D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27C1844"/>
    <w:multiLevelType w:val="hybridMultilevel"/>
    <w:tmpl w:val="2C1EFB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E43128"/>
    <w:multiLevelType w:val="hybridMultilevel"/>
    <w:tmpl w:val="46C421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8653CD"/>
    <w:multiLevelType w:val="hybridMultilevel"/>
    <w:tmpl w:val="B40CB1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E179DF"/>
    <w:multiLevelType w:val="hybridMultilevel"/>
    <w:tmpl w:val="5FE41D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E631B4"/>
    <w:multiLevelType w:val="hybridMultilevel"/>
    <w:tmpl w:val="422034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015A89"/>
    <w:multiLevelType w:val="hybridMultilevel"/>
    <w:tmpl w:val="D8664B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DE2AE8"/>
    <w:multiLevelType w:val="hybridMultilevel"/>
    <w:tmpl w:val="D5A0F47C"/>
    <w:lvl w:ilvl="0" w:tplc="AE4C09EA">
      <w:start w:val="1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C95728E"/>
    <w:multiLevelType w:val="hybridMultilevel"/>
    <w:tmpl w:val="127EE8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82734B"/>
    <w:multiLevelType w:val="hybridMultilevel"/>
    <w:tmpl w:val="956A66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1E410D"/>
    <w:multiLevelType w:val="hybridMultilevel"/>
    <w:tmpl w:val="927C26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732890"/>
    <w:multiLevelType w:val="hybridMultilevel"/>
    <w:tmpl w:val="F46C7C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E92F40"/>
    <w:multiLevelType w:val="hybridMultilevel"/>
    <w:tmpl w:val="DC148D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074AE1"/>
    <w:multiLevelType w:val="hybridMultilevel"/>
    <w:tmpl w:val="ED42C65C"/>
    <w:lvl w:ilvl="0" w:tplc="AF3AEF1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CC7034"/>
    <w:multiLevelType w:val="hybridMultilevel"/>
    <w:tmpl w:val="264448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963D05"/>
    <w:multiLevelType w:val="hybridMultilevel"/>
    <w:tmpl w:val="61D459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C21D40"/>
    <w:multiLevelType w:val="hybridMultilevel"/>
    <w:tmpl w:val="A5DA4CE0"/>
    <w:lvl w:ilvl="0" w:tplc="BC8496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7C16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10D8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2A40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66AE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48A5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A489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3EEE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C2AA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FB9177E"/>
    <w:multiLevelType w:val="hybridMultilevel"/>
    <w:tmpl w:val="EA568B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920F3B"/>
    <w:multiLevelType w:val="hybridMultilevel"/>
    <w:tmpl w:val="B12C6D52"/>
    <w:lvl w:ilvl="0" w:tplc="04150001">
      <w:start w:val="1"/>
      <w:numFmt w:val="bullet"/>
      <w:lvlText w:val=""/>
      <w:lvlJc w:val="left"/>
      <w:pPr>
        <w:ind w:left="2484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619C7AE4"/>
    <w:multiLevelType w:val="hybridMultilevel"/>
    <w:tmpl w:val="A678B4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C63DB2"/>
    <w:multiLevelType w:val="hybridMultilevel"/>
    <w:tmpl w:val="52F4C1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5B10F5"/>
    <w:multiLevelType w:val="hybridMultilevel"/>
    <w:tmpl w:val="EA568B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AB7393"/>
    <w:multiLevelType w:val="hybridMultilevel"/>
    <w:tmpl w:val="199605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401BC6"/>
    <w:multiLevelType w:val="hybridMultilevel"/>
    <w:tmpl w:val="82FC8668"/>
    <w:lvl w:ilvl="0" w:tplc="AAECC2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E094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CE91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7CE1F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14D1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72A4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AE5F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3CD8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D2E1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4ED709E"/>
    <w:multiLevelType w:val="hybridMultilevel"/>
    <w:tmpl w:val="0C0ECE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A20052"/>
    <w:multiLevelType w:val="hybridMultilevel"/>
    <w:tmpl w:val="ECF639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5C1214"/>
    <w:multiLevelType w:val="hybridMultilevel"/>
    <w:tmpl w:val="2C1EFB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427C19"/>
    <w:multiLevelType w:val="hybridMultilevel"/>
    <w:tmpl w:val="E5F0DC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671E2D"/>
    <w:multiLevelType w:val="hybridMultilevel"/>
    <w:tmpl w:val="95EE38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7C06D6"/>
    <w:multiLevelType w:val="hybridMultilevel"/>
    <w:tmpl w:val="05BC80DC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5"/>
  </w:num>
  <w:num w:numId="3">
    <w:abstractNumId w:val="14"/>
  </w:num>
  <w:num w:numId="4">
    <w:abstractNumId w:val="39"/>
  </w:num>
  <w:num w:numId="5">
    <w:abstractNumId w:val="31"/>
  </w:num>
  <w:num w:numId="6">
    <w:abstractNumId w:val="3"/>
  </w:num>
  <w:num w:numId="7">
    <w:abstractNumId w:val="21"/>
  </w:num>
  <w:num w:numId="8">
    <w:abstractNumId w:val="26"/>
  </w:num>
  <w:num w:numId="9">
    <w:abstractNumId w:val="12"/>
  </w:num>
  <w:num w:numId="10">
    <w:abstractNumId w:val="38"/>
  </w:num>
  <w:num w:numId="11">
    <w:abstractNumId w:val="37"/>
  </w:num>
  <w:num w:numId="12">
    <w:abstractNumId w:val="34"/>
  </w:num>
  <w:num w:numId="13">
    <w:abstractNumId w:val="8"/>
  </w:num>
  <w:num w:numId="14">
    <w:abstractNumId w:val="4"/>
  </w:num>
  <w:num w:numId="15">
    <w:abstractNumId w:val="27"/>
  </w:num>
  <w:num w:numId="16">
    <w:abstractNumId w:val="33"/>
  </w:num>
  <w:num w:numId="17">
    <w:abstractNumId w:val="23"/>
  </w:num>
  <w:num w:numId="18">
    <w:abstractNumId w:val="13"/>
  </w:num>
  <w:num w:numId="19">
    <w:abstractNumId w:val="7"/>
  </w:num>
  <w:num w:numId="20">
    <w:abstractNumId w:val="19"/>
  </w:num>
  <w:num w:numId="21">
    <w:abstractNumId w:val="20"/>
  </w:num>
  <w:num w:numId="22">
    <w:abstractNumId w:val="15"/>
  </w:num>
  <w:num w:numId="23">
    <w:abstractNumId w:val="6"/>
  </w:num>
  <w:num w:numId="24">
    <w:abstractNumId w:val="28"/>
  </w:num>
  <w:num w:numId="25">
    <w:abstractNumId w:val="32"/>
  </w:num>
  <w:num w:numId="26">
    <w:abstractNumId w:val="5"/>
  </w:num>
  <w:num w:numId="27">
    <w:abstractNumId w:val="29"/>
  </w:num>
  <w:num w:numId="28">
    <w:abstractNumId w:val="9"/>
  </w:num>
  <w:num w:numId="29">
    <w:abstractNumId w:val="17"/>
  </w:num>
  <w:num w:numId="30">
    <w:abstractNumId w:val="36"/>
  </w:num>
  <w:num w:numId="31">
    <w:abstractNumId w:val="16"/>
  </w:num>
  <w:num w:numId="32">
    <w:abstractNumId w:val="25"/>
  </w:num>
  <w:num w:numId="33">
    <w:abstractNumId w:val="30"/>
  </w:num>
  <w:num w:numId="34">
    <w:abstractNumId w:val="22"/>
  </w:num>
  <w:num w:numId="35">
    <w:abstractNumId w:val="24"/>
  </w:num>
  <w:num w:numId="36">
    <w:abstractNumId w:val="0"/>
  </w:num>
  <w:num w:numId="37">
    <w:abstractNumId w:val="40"/>
  </w:num>
  <w:num w:numId="38">
    <w:abstractNumId w:val="10"/>
  </w:num>
  <w:num w:numId="39">
    <w:abstractNumId w:val="2"/>
  </w:num>
  <w:num w:numId="40">
    <w:abstractNumId w:val="11"/>
  </w:num>
  <w:num w:numId="41">
    <w:abstractNumId w:val="1"/>
  </w:num>
  <w:num w:numId="4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901"/>
    <w:rsid w:val="00006B45"/>
    <w:rsid w:val="00014147"/>
    <w:rsid w:val="00015471"/>
    <w:rsid w:val="00025E8D"/>
    <w:rsid w:val="00030002"/>
    <w:rsid w:val="000378FE"/>
    <w:rsid w:val="00040695"/>
    <w:rsid w:val="000450D6"/>
    <w:rsid w:val="000519E5"/>
    <w:rsid w:val="00051B1C"/>
    <w:rsid w:val="00053197"/>
    <w:rsid w:val="0007366A"/>
    <w:rsid w:val="00077F03"/>
    <w:rsid w:val="000819A1"/>
    <w:rsid w:val="00083AB3"/>
    <w:rsid w:val="000853B6"/>
    <w:rsid w:val="00086002"/>
    <w:rsid w:val="000867D2"/>
    <w:rsid w:val="00091F0E"/>
    <w:rsid w:val="000A0DD7"/>
    <w:rsid w:val="000A12F9"/>
    <w:rsid w:val="000A1376"/>
    <w:rsid w:val="000A4A7E"/>
    <w:rsid w:val="000B782B"/>
    <w:rsid w:val="000C29D3"/>
    <w:rsid w:val="000C5A5A"/>
    <w:rsid w:val="000D11A9"/>
    <w:rsid w:val="000D54D0"/>
    <w:rsid w:val="000D623A"/>
    <w:rsid w:val="000E6E2F"/>
    <w:rsid w:val="000F1691"/>
    <w:rsid w:val="00101C68"/>
    <w:rsid w:val="001063FF"/>
    <w:rsid w:val="00116F1D"/>
    <w:rsid w:val="00123954"/>
    <w:rsid w:val="001324E4"/>
    <w:rsid w:val="0013370C"/>
    <w:rsid w:val="001378D5"/>
    <w:rsid w:val="00140A52"/>
    <w:rsid w:val="00141E85"/>
    <w:rsid w:val="00146F8B"/>
    <w:rsid w:val="001506FC"/>
    <w:rsid w:val="00152086"/>
    <w:rsid w:val="00154B5A"/>
    <w:rsid w:val="00155BED"/>
    <w:rsid w:val="0016035F"/>
    <w:rsid w:val="00160CD2"/>
    <w:rsid w:val="00161E08"/>
    <w:rsid w:val="001659FC"/>
    <w:rsid w:val="001669C8"/>
    <w:rsid w:val="00191014"/>
    <w:rsid w:val="00191AD6"/>
    <w:rsid w:val="00193647"/>
    <w:rsid w:val="001A24E2"/>
    <w:rsid w:val="001B2AC0"/>
    <w:rsid w:val="001B4CFF"/>
    <w:rsid w:val="001B666C"/>
    <w:rsid w:val="001B7B59"/>
    <w:rsid w:val="001C2E13"/>
    <w:rsid w:val="001C32AD"/>
    <w:rsid w:val="001C5079"/>
    <w:rsid w:val="001C78B5"/>
    <w:rsid w:val="001E5577"/>
    <w:rsid w:val="001E7D46"/>
    <w:rsid w:val="001F0AA6"/>
    <w:rsid w:val="001F3D2C"/>
    <w:rsid w:val="00203FC7"/>
    <w:rsid w:val="002048C4"/>
    <w:rsid w:val="00210E6A"/>
    <w:rsid w:val="00222440"/>
    <w:rsid w:val="00222686"/>
    <w:rsid w:val="00235E66"/>
    <w:rsid w:val="002370AB"/>
    <w:rsid w:val="00237D74"/>
    <w:rsid w:val="0024307B"/>
    <w:rsid w:val="002444C9"/>
    <w:rsid w:val="0024676F"/>
    <w:rsid w:val="00246FCA"/>
    <w:rsid w:val="00250499"/>
    <w:rsid w:val="00251F3F"/>
    <w:rsid w:val="00253BC9"/>
    <w:rsid w:val="002612CD"/>
    <w:rsid w:val="0026295F"/>
    <w:rsid w:val="00270E0D"/>
    <w:rsid w:val="00271C1A"/>
    <w:rsid w:val="00275F4C"/>
    <w:rsid w:val="00277096"/>
    <w:rsid w:val="00280802"/>
    <w:rsid w:val="002815AD"/>
    <w:rsid w:val="00290CA8"/>
    <w:rsid w:val="00293D9E"/>
    <w:rsid w:val="002A3960"/>
    <w:rsid w:val="002A6BE3"/>
    <w:rsid w:val="002A6E73"/>
    <w:rsid w:val="002A704B"/>
    <w:rsid w:val="002A79FC"/>
    <w:rsid w:val="002B1F5B"/>
    <w:rsid w:val="002B1FB0"/>
    <w:rsid w:val="002B6B4C"/>
    <w:rsid w:val="002B78CE"/>
    <w:rsid w:val="002C3568"/>
    <w:rsid w:val="002C3CE2"/>
    <w:rsid w:val="002C4CCC"/>
    <w:rsid w:val="002C7247"/>
    <w:rsid w:val="002C7427"/>
    <w:rsid w:val="002D3181"/>
    <w:rsid w:val="002D34CB"/>
    <w:rsid w:val="002D3C20"/>
    <w:rsid w:val="002D5CC0"/>
    <w:rsid w:val="002D5EA6"/>
    <w:rsid w:val="002D7350"/>
    <w:rsid w:val="002D79F8"/>
    <w:rsid w:val="002E1AA2"/>
    <w:rsid w:val="002E2B68"/>
    <w:rsid w:val="002E4036"/>
    <w:rsid w:val="002E4C59"/>
    <w:rsid w:val="002F068D"/>
    <w:rsid w:val="002F673C"/>
    <w:rsid w:val="00301756"/>
    <w:rsid w:val="003024DA"/>
    <w:rsid w:val="0030688B"/>
    <w:rsid w:val="0030779D"/>
    <w:rsid w:val="00310C4D"/>
    <w:rsid w:val="00315EF3"/>
    <w:rsid w:val="0032456B"/>
    <w:rsid w:val="00345636"/>
    <w:rsid w:val="003562C6"/>
    <w:rsid w:val="003570E2"/>
    <w:rsid w:val="00363530"/>
    <w:rsid w:val="0036507C"/>
    <w:rsid w:val="00374D6A"/>
    <w:rsid w:val="00375252"/>
    <w:rsid w:val="003755F7"/>
    <w:rsid w:val="0037725F"/>
    <w:rsid w:val="0037761E"/>
    <w:rsid w:val="00377DEB"/>
    <w:rsid w:val="00380B14"/>
    <w:rsid w:val="00381F1D"/>
    <w:rsid w:val="00386A66"/>
    <w:rsid w:val="00387807"/>
    <w:rsid w:val="00390793"/>
    <w:rsid w:val="00391B18"/>
    <w:rsid w:val="00395601"/>
    <w:rsid w:val="003A4224"/>
    <w:rsid w:val="003A6F15"/>
    <w:rsid w:val="003B024B"/>
    <w:rsid w:val="003B6287"/>
    <w:rsid w:val="003D300C"/>
    <w:rsid w:val="003E6A28"/>
    <w:rsid w:val="003F390E"/>
    <w:rsid w:val="003F4068"/>
    <w:rsid w:val="004213E9"/>
    <w:rsid w:val="00422D91"/>
    <w:rsid w:val="00423342"/>
    <w:rsid w:val="00424780"/>
    <w:rsid w:val="00435190"/>
    <w:rsid w:val="00442560"/>
    <w:rsid w:val="00445D88"/>
    <w:rsid w:val="00445FC5"/>
    <w:rsid w:val="0044670D"/>
    <w:rsid w:val="00447AC3"/>
    <w:rsid w:val="0045173E"/>
    <w:rsid w:val="004570DE"/>
    <w:rsid w:val="004761F8"/>
    <w:rsid w:val="0048648E"/>
    <w:rsid w:val="0049238C"/>
    <w:rsid w:val="004A1B26"/>
    <w:rsid w:val="004A47C5"/>
    <w:rsid w:val="004A5133"/>
    <w:rsid w:val="004A54DF"/>
    <w:rsid w:val="004B2B7F"/>
    <w:rsid w:val="004C6633"/>
    <w:rsid w:val="004D0B24"/>
    <w:rsid w:val="004D4AE3"/>
    <w:rsid w:val="004D662C"/>
    <w:rsid w:val="004D775F"/>
    <w:rsid w:val="004E189F"/>
    <w:rsid w:val="004E77A2"/>
    <w:rsid w:val="004F294E"/>
    <w:rsid w:val="005079A4"/>
    <w:rsid w:val="00515A09"/>
    <w:rsid w:val="00524E0B"/>
    <w:rsid w:val="0053069F"/>
    <w:rsid w:val="005350FB"/>
    <w:rsid w:val="00535A13"/>
    <w:rsid w:val="0054117B"/>
    <w:rsid w:val="00541296"/>
    <w:rsid w:val="005446A5"/>
    <w:rsid w:val="00545A41"/>
    <w:rsid w:val="00547FCF"/>
    <w:rsid w:val="00551351"/>
    <w:rsid w:val="00553F44"/>
    <w:rsid w:val="00557E26"/>
    <w:rsid w:val="0056043F"/>
    <w:rsid w:val="00563C74"/>
    <w:rsid w:val="0057131B"/>
    <w:rsid w:val="0057201A"/>
    <w:rsid w:val="005751BA"/>
    <w:rsid w:val="00577155"/>
    <w:rsid w:val="005773F6"/>
    <w:rsid w:val="00577B0C"/>
    <w:rsid w:val="00582FAA"/>
    <w:rsid w:val="005A4830"/>
    <w:rsid w:val="005B49D8"/>
    <w:rsid w:val="005C165C"/>
    <w:rsid w:val="005D5EEF"/>
    <w:rsid w:val="005D7258"/>
    <w:rsid w:val="005E1759"/>
    <w:rsid w:val="005E70D3"/>
    <w:rsid w:val="005F15E4"/>
    <w:rsid w:val="005F53FC"/>
    <w:rsid w:val="00601848"/>
    <w:rsid w:val="00601DD8"/>
    <w:rsid w:val="0060570E"/>
    <w:rsid w:val="006067C6"/>
    <w:rsid w:val="00615DF6"/>
    <w:rsid w:val="00622241"/>
    <w:rsid w:val="00631E38"/>
    <w:rsid w:val="006412D0"/>
    <w:rsid w:val="00646915"/>
    <w:rsid w:val="0064738A"/>
    <w:rsid w:val="0065582F"/>
    <w:rsid w:val="00656904"/>
    <w:rsid w:val="006574A3"/>
    <w:rsid w:val="00660FA1"/>
    <w:rsid w:val="00666559"/>
    <w:rsid w:val="00670C47"/>
    <w:rsid w:val="00670F22"/>
    <w:rsid w:val="00677806"/>
    <w:rsid w:val="0068616E"/>
    <w:rsid w:val="006871F3"/>
    <w:rsid w:val="00690BE3"/>
    <w:rsid w:val="006924C3"/>
    <w:rsid w:val="006A7437"/>
    <w:rsid w:val="006B4377"/>
    <w:rsid w:val="006B4B1B"/>
    <w:rsid w:val="006B7458"/>
    <w:rsid w:val="006C022D"/>
    <w:rsid w:val="006C083E"/>
    <w:rsid w:val="006D2BC7"/>
    <w:rsid w:val="006D391B"/>
    <w:rsid w:val="006D6EA5"/>
    <w:rsid w:val="006E15F4"/>
    <w:rsid w:val="006E4E52"/>
    <w:rsid w:val="006F159D"/>
    <w:rsid w:val="006F202E"/>
    <w:rsid w:val="006F21FC"/>
    <w:rsid w:val="006F77D2"/>
    <w:rsid w:val="00704A74"/>
    <w:rsid w:val="00710372"/>
    <w:rsid w:val="0071327C"/>
    <w:rsid w:val="00720736"/>
    <w:rsid w:val="00722CDD"/>
    <w:rsid w:val="0072389D"/>
    <w:rsid w:val="00724975"/>
    <w:rsid w:val="00724AF7"/>
    <w:rsid w:val="00726047"/>
    <w:rsid w:val="007329ED"/>
    <w:rsid w:val="00732A4E"/>
    <w:rsid w:val="00733741"/>
    <w:rsid w:val="007345B1"/>
    <w:rsid w:val="00736033"/>
    <w:rsid w:val="00736A46"/>
    <w:rsid w:val="007410E2"/>
    <w:rsid w:val="00744507"/>
    <w:rsid w:val="00745A8D"/>
    <w:rsid w:val="007469E1"/>
    <w:rsid w:val="007548F5"/>
    <w:rsid w:val="007570EE"/>
    <w:rsid w:val="007630D4"/>
    <w:rsid w:val="0076588A"/>
    <w:rsid w:val="007717F2"/>
    <w:rsid w:val="007750B7"/>
    <w:rsid w:val="00776EA8"/>
    <w:rsid w:val="0077755C"/>
    <w:rsid w:val="00780406"/>
    <w:rsid w:val="00782A1A"/>
    <w:rsid w:val="007851BB"/>
    <w:rsid w:val="00787EDD"/>
    <w:rsid w:val="0079353C"/>
    <w:rsid w:val="00794F12"/>
    <w:rsid w:val="007963D7"/>
    <w:rsid w:val="00796DB3"/>
    <w:rsid w:val="007A0807"/>
    <w:rsid w:val="007A1A8B"/>
    <w:rsid w:val="007A3B0E"/>
    <w:rsid w:val="007B2FD7"/>
    <w:rsid w:val="007B715E"/>
    <w:rsid w:val="007B7B57"/>
    <w:rsid w:val="007D2454"/>
    <w:rsid w:val="007D514A"/>
    <w:rsid w:val="007D577E"/>
    <w:rsid w:val="007D6265"/>
    <w:rsid w:val="007D7273"/>
    <w:rsid w:val="007D765E"/>
    <w:rsid w:val="007E5178"/>
    <w:rsid w:val="007E7A49"/>
    <w:rsid w:val="007F0B00"/>
    <w:rsid w:val="007F457B"/>
    <w:rsid w:val="0080424C"/>
    <w:rsid w:val="00825C67"/>
    <w:rsid w:val="00835A1B"/>
    <w:rsid w:val="00836263"/>
    <w:rsid w:val="008408B7"/>
    <w:rsid w:val="0084188A"/>
    <w:rsid w:val="00845A2D"/>
    <w:rsid w:val="00852794"/>
    <w:rsid w:val="00857839"/>
    <w:rsid w:val="00857CE5"/>
    <w:rsid w:val="0086405F"/>
    <w:rsid w:val="00867D8E"/>
    <w:rsid w:val="008720DC"/>
    <w:rsid w:val="00872237"/>
    <w:rsid w:val="00873DF3"/>
    <w:rsid w:val="008754C5"/>
    <w:rsid w:val="0087777E"/>
    <w:rsid w:val="00881990"/>
    <w:rsid w:val="00884A65"/>
    <w:rsid w:val="0088571C"/>
    <w:rsid w:val="00890B7C"/>
    <w:rsid w:val="008A33C1"/>
    <w:rsid w:val="008A67F3"/>
    <w:rsid w:val="008B35A9"/>
    <w:rsid w:val="008B3CA1"/>
    <w:rsid w:val="008B53EF"/>
    <w:rsid w:val="008B5EE3"/>
    <w:rsid w:val="008B6FFD"/>
    <w:rsid w:val="008C096C"/>
    <w:rsid w:val="008C0B8D"/>
    <w:rsid w:val="008C3BBB"/>
    <w:rsid w:val="008C4661"/>
    <w:rsid w:val="008D3991"/>
    <w:rsid w:val="008E0123"/>
    <w:rsid w:val="008E4BE2"/>
    <w:rsid w:val="008F176C"/>
    <w:rsid w:val="008F18A4"/>
    <w:rsid w:val="008F221D"/>
    <w:rsid w:val="00900D54"/>
    <w:rsid w:val="00906D8D"/>
    <w:rsid w:val="00910693"/>
    <w:rsid w:val="00911D21"/>
    <w:rsid w:val="009254A3"/>
    <w:rsid w:val="0093084D"/>
    <w:rsid w:val="00940D01"/>
    <w:rsid w:val="00945C1E"/>
    <w:rsid w:val="00954596"/>
    <w:rsid w:val="00954CE3"/>
    <w:rsid w:val="0095654F"/>
    <w:rsid w:val="00973CB3"/>
    <w:rsid w:val="00981A87"/>
    <w:rsid w:val="009853CB"/>
    <w:rsid w:val="009A3693"/>
    <w:rsid w:val="009B133B"/>
    <w:rsid w:val="009C0A6C"/>
    <w:rsid w:val="009C0B77"/>
    <w:rsid w:val="009C6DA3"/>
    <w:rsid w:val="009C723B"/>
    <w:rsid w:val="009D02E2"/>
    <w:rsid w:val="009E0D5F"/>
    <w:rsid w:val="009E130A"/>
    <w:rsid w:val="009E2DDC"/>
    <w:rsid w:val="009E533B"/>
    <w:rsid w:val="009F053C"/>
    <w:rsid w:val="009F1631"/>
    <w:rsid w:val="00A019A4"/>
    <w:rsid w:val="00A040B0"/>
    <w:rsid w:val="00A06BB8"/>
    <w:rsid w:val="00A16A48"/>
    <w:rsid w:val="00A16EB5"/>
    <w:rsid w:val="00A17276"/>
    <w:rsid w:val="00A21FB7"/>
    <w:rsid w:val="00A23758"/>
    <w:rsid w:val="00A237BF"/>
    <w:rsid w:val="00A2531B"/>
    <w:rsid w:val="00A25D81"/>
    <w:rsid w:val="00A279D1"/>
    <w:rsid w:val="00A31AC7"/>
    <w:rsid w:val="00A47B93"/>
    <w:rsid w:val="00A632AC"/>
    <w:rsid w:val="00A67CAC"/>
    <w:rsid w:val="00A82630"/>
    <w:rsid w:val="00A829FC"/>
    <w:rsid w:val="00A869D7"/>
    <w:rsid w:val="00A9145A"/>
    <w:rsid w:val="00A94619"/>
    <w:rsid w:val="00A966D2"/>
    <w:rsid w:val="00A97E21"/>
    <w:rsid w:val="00AA23C3"/>
    <w:rsid w:val="00AA46F6"/>
    <w:rsid w:val="00AA567D"/>
    <w:rsid w:val="00AA72B4"/>
    <w:rsid w:val="00AB06C9"/>
    <w:rsid w:val="00AB0CDB"/>
    <w:rsid w:val="00AB6055"/>
    <w:rsid w:val="00AB6B65"/>
    <w:rsid w:val="00AC006F"/>
    <w:rsid w:val="00AC1A53"/>
    <w:rsid w:val="00AC1B24"/>
    <w:rsid w:val="00AC631C"/>
    <w:rsid w:val="00AD0B2F"/>
    <w:rsid w:val="00AD26FD"/>
    <w:rsid w:val="00AD2B58"/>
    <w:rsid w:val="00AD2BAF"/>
    <w:rsid w:val="00AD44C7"/>
    <w:rsid w:val="00AE2111"/>
    <w:rsid w:val="00AE5FBA"/>
    <w:rsid w:val="00AE6916"/>
    <w:rsid w:val="00AF26DE"/>
    <w:rsid w:val="00AF33BB"/>
    <w:rsid w:val="00B0612A"/>
    <w:rsid w:val="00B068B7"/>
    <w:rsid w:val="00B07CE2"/>
    <w:rsid w:val="00B1194B"/>
    <w:rsid w:val="00B12D84"/>
    <w:rsid w:val="00B176EE"/>
    <w:rsid w:val="00B17F12"/>
    <w:rsid w:val="00B212F2"/>
    <w:rsid w:val="00B23413"/>
    <w:rsid w:val="00B2358D"/>
    <w:rsid w:val="00B32FE9"/>
    <w:rsid w:val="00B5648D"/>
    <w:rsid w:val="00B61E2E"/>
    <w:rsid w:val="00B7354E"/>
    <w:rsid w:val="00B74ACB"/>
    <w:rsid w:val="00B75843"/>
    <w:rsid w:val="00B765CC"/>
    <w:rsid w:val="00B7692A"/>
    <w:rsid w:val="00B80EAC"/>
    <w:rsid w:val="00B863B6"/>
    <w:rsid w:val="00B868D6"/>
    <w:rsid w:val="00B9071F"/>
    <w:rsid w:val="00B95CFF"/>
    <w:rsid w:val="00B9607A"/>
    <w:rsid w:val="00BA6194"/>
    <w:rsid w:val="00BB44D1"/>
    <w:rsid w:val="00BB44DB"/>
    <w:rsid w:val="00BB6A83"/>
    <w:rsid w:val="00BC4246"/>
    <w:rsid w:val="00BD5DAF"/>
    <w:rsid w:val="00BE11EB"/>
    <w:rsid w:val="00BE5F78"/>
    <w:rsid w:val="00BE6B68"/>
    <w:rsid w:val="00BE6D26"/>
    <w:rsid w:val="00BE7CFC"/>
    <w:rsid w:val="00BF017D"/>
    <w:rsid w:val="00BF25C7"/>
    <w:rsid w:val="00BF4ECF"/>
    <w:rsid w:val="00C01281"/>
    <w:rsid w:val="00C11CBC"/>
    <w:rsid w:val="00C221F8"/>
    <w:rsid w:val="00C30195"/>
    <w:rsid w:val="00C34901"/>
    <w:rsid w:val="00C35253"/>
    <w:rsid w:val="00C36984"/>
    <w:rsid w:val="00C6498F"/>
    <w:rsid w:val="00C64A77"/>
    <w:rsid w:val="00C65F56"/>
    <w:rsid w:val="00C70BF2"/>
    <w:rsid w:val="00C74B67"/>
    <w:rsid w:val="00C85C5A"/>
    <w:rsid w:val="00C86361"/>
    <w:rsid w:val="00C87012"/>
    <w:rsid w:val="00C9145C"/>
    <w:rsid w:val="00C942D6"/>
    <w:rsid w:val="00C96CB8"/>
    <w:rsid w:val="00CA79DF"/>
    <w:rsid w:val="00CB3A61"/>
    <w:rsid w:val="00CB5401"/>
    <w:rsid w:val="00CD133F"/>
    <w:rsid w:val="00CD3819"/>
    <w:rsid w:val="00CD3BED"/>
    <w:rsid w:val="00CD539A"/>
    <w:rsid w:val="00CD5DF3"/>
    <w:rsid w:val="00CD6A81"/>
    <w:rsid w:val="00CF15C3"/>
    <w:rsid w:val="00CF2D5D"/>
    <w:rsid w:val="00CF5C49"/>
    <w:rsid w:val="00D0267F"/>
    <w:rsid w:val="00D0449D"/>
    <w:rsid w:val="00D0515F"/>
    <w:rsid w:val="00D0531C"/>
    <w:rsid w:val="00D11EB0"/>
    <w:rsid w:val="00D124AF"/>
    <w:rsid w:val="00D205A4"/>
    <w:rsid w:val="00D20846"/>
    <w:rsid w:val="00D25EBC"/>
    <w:rsid w:val="00D33F3D"/>
    <w:rsid w:val="00D4175C"/>
    <w:rsid w:val="00D50C11"/>
    <w:rsid w:val="00D51BD9"/>
    <w:rsid w:val="00D5268E"/>
    <w:rsid w:val="00D54BE6"/>
    <w:rsid w:val="00D84866"/>
    <w:rsid w:val="00D84E8B"/>
    <w:rsid w:val="00D8664B"/>
    <w:rsid w:val="00D92C1C"/>
    <w:rsid w:val="00D95E00"/>
    <w:rsid w:val="00D96935"/>
    <w:rsid w:val="00D96AC4"/>
    <w:rsid w:val="00DA5B05"/>
    <w:rsid w:val="00DB558C"/>
    <w:rsid w:val="00DB7086"/>
    <w:rsid w:val="00DC2FBB"/>
    <w:rsid w:val="00DD156D"/>
    <w:rsid w:val="00DD253B"/>
    <w:rsid w:val="00DE28D1"/>
    <w:rsid w:val="00DE310B"/>
    <w:rsid w:val="00DE500F"/>
    <w:rsid w:val="00DF0BA8"/>
    <w:rsid w:val="00DF6DC3"/>
    <w:rsid w:val="00E06062"/>
    <w:rsid w:val="00E10930"/>
    <w:rsid w:val="00E15C9C"/>
    <w:rsid w:val="00E16875"/>
    <w:rsid w:val="00E17795"/>
    <w:rsid w:val="00E205BE"/>
    <w:rsid w:val="00E21129"/>
    <w:rsid w:val="00E23E85"/>
    <w:rsid w:val="00E2682D"/>
    <w:rsid w:val="00E344AA"/>
    <w:rsid w:val="00E36D92"/>
    <w:rsid w:val="00E43218"/>
    <w:rsid w:val="00E57F06"/>
    <w:rsid w:val="00E659AC"/>
    <w:rsid w:val="00E660BA"/>
    <w:rsid w:val="00E73C98"/>
    <w:rsid w:val="00E80610"/>
    <w:rsid w:val="00E84272"/>
    <w:rsid w:val="00E84B00"/>
    <w:rsid w:val="00E876F8"/>
    <w:rsid w:val="00E91484"/>
    <w:rsid w:val="00E97C53"/>
    <w:rsid w:val="00EA3930"/>
    <w:rsid w:val="00EA5D0C"/>
    <w:rsid w:val="00EA60C1"/>
    <w:rsid w:val="00EB390A"/>
    <w:rsid w:val="00EC5680"/>
    <w:rsid w:val="00ED1625"/>
    <w:rsid w:val="00ED43F8"/>
    <w:rsid w:val="00ED5635"/>
    <w:rsid w:val="00ED6713"/>
    <w:rsid w:val="00EE004B"/>
    <w:rsid w:val="00EE18AE"/>
    <w:rsid w:val="00EE241E"/>
    <w:rsid w:val="00EE31DD"/>
    <w:rsid w:val="00EE682A"/>
    <w:rsid w:val="00EF00C0"/>
    <w:rsid w:val="00EF460D"/>
    <w:rsid w:val="00EF6F37"/>
    <w:rsid w:val="00F0016E"/>
    <w:rsid w:val="00F136CF"/>
    <w:rsid w:val="00F16A3B"/>
    <w:rsid w:val="00F21041"/>
    <w:rsid w:val="00F276B0"/>
    <w:rsid w:val="00F3013A"/>
    <w:rsid w:val="00F33175"/>
    <w:rsid w:val="00F33612"/>
    <w:rsid w:val="00F40B48"/>
    <w:rsid w:val="00F41472"/>
    <w:rsid w:val="00F44D65"/>
    <w:rsid w:val="00F51D65"/>
    <w:rsid w:val="00F5785B"/>
    <w:rsid w:val="00F63EDA"/>
    <w:rsid w:val="00F70E40"/>
    <w:rsid w:val="00F77366"/>
    <w:rsid w:val="00F80FBB"/>
    <w:rsid w:val="00F85D44"/>
    <w:rsid w:val="00F85F47"/>
    <w:rsid w:val="00F87EFC"/>
    <w:rsid w:val="00F9045F"/>
    <w:rsid w:val="00F92B7C"/>
    <w:rsid w:val="00F92BF8"/>
    <w:rsid w:val="00F94132"/>
    <w:rsid w:val="00F975FA"/>
    <w:rsid w:val="00FA14C7"/>
    <w:rsid w:val="00FA3596"/>
    <w:rsid w:val="00FB3A30"/>
    <w:rsid w:val="00FB5653"/>
    <w:rsid w:val="00FB66B9"/>
    <w:rsid w:val="00FC2F6D"/>
    <w:rsid w:val="00FC3442"/>
    <w:rsid w:val="00FC54A4"/>
    <w:rsid w:val="00FC68E3"/>
    <w:rsid w:val="00FD364B"/>
    <w:rsid w:val="00FE3368"/>
    <w:rsid w:val="00FF6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F58487"/>
  <w15:docId w15:val="{0668FC46-92F3-C54D-A67B-D79C150B4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60C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83AB3"/>
    <w:pPr>
      <w:ind w:left="720"/>
    </w:pPr>
    <w:rPr>
      <w:rFonts w:ascii="Calibri" w:eastAsiaTheme="minorHAns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Domylnaczcionkaakapitu"/>
    <w:rsid w:val="00F77366"/>
  </w:style>
  <w:style w:type="paragraph" w:styleId="Nagwek">
    <w:name w:val="header"/>
    <w:basedOn w:val="Normalny"/>
    <w:link w:val="NagwekZnak"/>
    <w:uiPriority w:val="99"/>
    <w:unhideWhenUsed/>
    <w:rsid w:val="00F4147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F41472"/>
  </w:style>
  <w:style w:type="paragraph" w:styleId="Stopka">
    <w:name w:val="footer"/>
    <w:basedOn w:val="Normalny"/>
    <w:link w:val="StopkaZnak"/>
    <w:uiPriority w:val="99"/>
    <w:unhideWhenUsed/>
    <w:rsid w:val="00F4147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F41472"/>
  </w:style>
  <w:style w:type="character" w:styleId="Odwoaniedokomentarza">
    <w:name w:val="annotation reference"/>
    <w:basedOn w:val="Domylnaczcionkaakapitu"/>
    <w:uiPriority w:val="99"/>
    <w:semiHidden/>
    <w:unhideWhenUsed/>
    <w:rsid w:val="005D725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D7258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D725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725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725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725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7258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6D391B"/>
    <w:rPr>
      <w:b/>
      <w:bCs/>
    </w:rPr>
  </w:style>
  <w:style w:type="character" w:customStyle="1" w:styleId="hps">
    <w:name w:val="hps"/>
    <w:basedOn w:val="Domylnaczcionkaakapitu"/>
    <w:rsid w:val="0064738A"/>
  </w:style>
  <w:style w:type="character" w:styleId="Hipercze">
    <w:name w:val="Hyperlink"/>
    <w:basedOn w:val="Domylnaczcionkaakapitu"/>
    <w:uiPriority w:val="99"/>
    <w:unhideWhenUsed/>
    <w:rsid w:val="00601848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01848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0016E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140A52"/>
    <w:pPr>
      <w:spacing w:before="100" w:beforeAutospacing="1" w:after="100" w:afterAutospacing="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73CB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73CB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73CB3"/>
    <w:rPr>
      <w:vertAlign w:val="superscript"/>
    </w:rPr>
  </w:style>
  <w:style w:type="paragraph" w:styleId="Poprawka">
    <w:name w:val="Revision"/>
    <w:hidden/>
    <w:uiPriority w:val="99"/>
    <w:semiHidden/>
    <w:rsid w:val="008B3CA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83670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single" w:sz="18" w:space="19" w:color="D9D9D9"/>
            <w:bottom w:val="none" w:sz="0" w:space="0" w:color="auto"/>
            <w:right w:val="none" w:sz="0" w:space="0" w:color="auto"/>
          </w:divBdr>
        </w:div>
      </w:divsChild>
    </w:div>
    <w:div w:id="24071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02779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single" w:sz="18" w:space="19" w:color="D9D9D9"/>
            <w:bottom w:val="none" w:sz="0" w:space="0" w:color="auto"/>
            <w:right w:val="none" w:sz="0" w:space="0" w:color="auto"/>
          </w:divBdr>
        </w:div>
      </w:divsChild>
    </w:div>
    <w:div w:id="34867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649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1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7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6543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1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93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474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1661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788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639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40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807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5018831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3416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92168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0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int505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CBF64-C78D-44A2-8D4A-73C70ED66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394</Words>
  <Characters>2364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Okaeri Consulting</dc:creator>
  <cp:lastModifiedBy>Piotr Krynicki</cp:lastModifiedBy>
  <cp:revision>7</cp:revision>
  <cp:lastPrinted>2020-02-26T08:13:00Z</cp:lastPrinted>
  <dcterms:created xsi:type="dcterms:W3CDTF">2020-07-07T12:41:00Z</dcterms:created>
  <dcterms:modified xsi:type="dcterms:W3CDTF">2020-07-08T08:38:00Z</dcterms:modified>
</cp:coreProperties>
</file>